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die Stadt Würselen - mit Ausnahme der in § 1 genannten Flurstücke - werden die Gemeinden Bardenberg - mit Ausnahme der in den §§ 2 und 4 genannten Flurstücke - und Broichweiden - mit Ausnahme der in den §§ 1, 4 und 5 genannten Flurstücke - eingegliedert.</w:t>
      </w:r>
    </w:p>
    <w:p>
      <w:r>
        <w:t xml:space="preserve">(2) In die Stadt Würselen werden weiter eingegliedert:</w:t>
      </w:r>
    </w:p>
    <w:p>
      <w:r>
        <w:t xml:space="preserve">1. aus der Gemeinde Kinzweiler die Flurstücke:</w:t>
      </w:r>
    </w:p>
    <w:p>
      <w:r>
        <w:t xml:space="preserve">Gemarkung Kinzweiler</w:t>
      </w:r>
    </w:p>
    <w:p>
      <w:r>
        <w:t xml:space="preserve">Flur 43 ohne Nr. 1 bis 19, 23 bis 27, 31 bis 39, 41, 77, 79 bis 86, 98, 99, 101;</w:t>
      </w:r>
    </w:p>
    <w:p>
      <w:r>
        <w:t xml:space="preserve">2. aus der Gemeinde Haaren (Kreis Aachen) die Flurstücke:</w:t>
      </w:r>
    </w:p>
    <w:p>
      <w:r>
        <w:t xml:space="preserve">Gemarkung Haaren</w:t>
      </w:r>
    </w:p>
    <w:p>
      <w:r>
        <w:t xml:space="preserve">Flur 1 Nr. 590/335, 591/335, 342, 568/343, 345, 346, 348, 763/350, 895/350, 896/351, 354, 984/355, 538, 539, 541 bis 546, 869, 870, 871, 912, 956, 957, 958, 966 bis 971</w:t>
      </w:r>
    </w:p>
    <w:p>
      <w:r>
        <w:t xml:space="preserve">Flur 6 ohne Nr. 2, 3, 5, 75/60, 60/1, 61, 73, 74, 75, 105 bis 128, 140 bis 143, 148 bis 155, 162 bis 168, 180, 181</w:t>
      </w:r>
    </w:p>
    <w:p>
      <w:r>
        <w:t xml:space="preserve">Flur 7</w:t>
      </w:r>
    </w:p>
    <w:p>
      <w:r>
        <w:t xml:space="preserve">Flur 20 Nr. 487, 518, 525 bis 528, 533</w:t>
      </w:r>
    </w:p>
    <w:p>
      <w:r>
        <w:t xml:space="preserve">Flur 24 Nr. 25, 26, 27, 29, 31 bis 44, 46, 47, 48, 50, 51, 52, 54, 151, 153, 162, 163, 167, 181, 194 bis 197, 212, 215.</w:t>
      </w:r>
    </w:p>
    <w:p>
      <w:r>
        <w:rPr>
          <w:color w:val="555555"/>
          <w:sz w:val="17"/>
        </w:rPr>
        <w:t xml:space="preserve">Zitiervorschlag: § 3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