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NW_27091 (Nordrhein-Westfalen)</w:t>
      </w:r>
    </w:p>
    <w:p>
      <w:r>
        <w:rPr>
          <w:color w:val="555555"/>
          <w:sz w:val="18"/>
        </w:rPr>
        <w:t xml:space="preserve">Bekanntmachung der Verwaltungsvereinbarung über die Zentrale Datenstelle der Landesfinanzminister 'Zentrale Datenstelle - ZDL'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Januar 1973</w:t>
      </w:r>
    </w:p>
    <w:p>
      <w:r>
        <w:t xml:space="preserve">Der Landtag hat in seiner Sitzung am 13. Dezember 1972 gemäß Artikel 66 Satz 2 der Landesverfassung der Verwaltungsvereinbarung über die Zentrale Datenstelle der Landesfinanzminister (Zentrale Datenstelle - ZDL) zugestimmt.</w:t>
      </w:r>
    </w:p>
    <w:p>
      <w:r>
        <w:t xml:space="preserve">Die Verwaltungsvereinbarung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Verwaltungsvereinbarung</w:t>
      </w:r>
    </w:p>
    <w:p>
      <w:r>
        <w:t xml:space="preserve">über die Zentrale Datenstelle der Landesfinanzminister</w:t>
      </w:r>
    </w:p>
    <w:p>
      <w:r>
        <w:t xml:space="preserve">(Zentrale Datenstelle - ZDL)</w:t>
      </w:r>
    </w:p>
    <w:p>
      <w:r>
        <w:t xml:space="preserve">Vom 29. April 1971</w:t>
      </w:r>
    </w:p>
    <w:p>
      <w:r>
        <w:t xml:space="preserve">Das Land Baden-Württemberg,</w:t>
      </w:r>
    </w:p>
    <w:p>
      <w:r>
        <w:t xml:space="preserve">vertreten durch den Finanzminister des Landes Baden-Württemberg,</w:t>
      </w:r>
    </w:p>
    <w:p>
      <w:r>
        <w:t xml:space="preserve">der Freistaat Bayern,</w:t>
      </w:r>
    </w:p>
    <w:p>
      <w:r>
        <w:t xml:space="preserve">vertreten durch den Bayerischen Staatsminister der Finanzen,</w:t>
      </w:r>
    </w:p>
    <w:p>
      <w:r>
        <w:t xml:space="preserve">das Land Berlin,</w:t>
      </w:r>
    </w:p>
    <w:p>
      <w:r>
        <w:t xml:space="preserve">vertreten durch den Senator für Finanzen,</w:t>
      </w:r>
    </w:p>
    <w:p>
      <w:r>
        <w:t xml:space="preserve">die Freie Hansestadt Bremen,</w:t>
      </w:r>
    </w:p>
    <w:p>
      <w:r>
        <w:t xml:space="preserve">vertreten durch den Senator für die Finanzen,</w:t>
      </w:r>
    </w:p>
    <w:p>
      <w:r>
        <w:t xml:space="preserve">die Freie und Hansestadt Hamburg,</w:t>
      </w:r>
    </w:p>
    <w:p>
      <w:r>
        <w:t xml:space="preserve">vertreten durch den Senat,</w:t>
      </w:r>
    </w:p>
    <w:p>
      <w:r>
        <w:t xml:space="preserve">das Land Hessen,</w:t>
      </w:r>
    </w:p>
    <w:p>
      <w:r>
        <w:t xml:space="preserve">vertreten durch den Hessischen Minister der Finanzen,</w:t>
      </w:r>
    </w:p>
    <w:p>
      <w:r>
        <w:t xml:space="preserve">das Land Niedersachsen,</w:t>
      </w:r>
    </w:p>
    <w:p>
      <w:r>
        <w:t xml:space="preserve">vertreten durch den Niedersächsischen Minister der Finanzen,</w:t>
      </w:r>
    </w:p>
    <w:p>
      <w:r>
        <w:t xml:space="preserve">das Land Nordrhein-Westfalen,</w:t>
      </w:r>
    </w:p>
    <w:p>
      <w:r>
        <w:t xml:space="preserve">vertreten durch den Finanzminister des Landes Nordrhein-Westfalen,</w:t>
      </w:r>
    </w:p>
    <w:p>
      <w:r>
        <w:t xml:space="preserve">das Land Rheinland-Pfalz,</w:t>
      </w:r>
    </w:p>
    <w:p>
      <w:r>
        <w:t xml:space="preserve">vertreten durch den Staatsminister der Finanzen,</w:t>
      </w:r>
    </w:p>
    <w:p>
      <w:r>
        <w:t xml:space="preserve">das Saarland,</w:t>
      </w:r>
    </w:p>
    <w:p>
      <w:r>
        <w:t xml:space="preserve">vertreten durch den Minister für Finanzen und Forsten,</w:t>
      </w:r>
    </w:p>
    <w:p>
      <w:r>
        <w:t xml:space="preserve">das Land Schleswig-Holstein,</w:t>
      </w:r>
    </w:p>
    <w:p>
      <w:r>
        <w:t xml:space="preserve">vertreten durch den Finanzminister des Landes Schleswig-Holstein,</w:t>
      </w:r>
    </w:p>
    <w:p>
      <w:r>
        <w:t xml:space="preserve">haben folgendes vereinbart:</w:t>
      </w:r>
    </w:p>
    <w:p>
      <w:r>
        <w:rPr>
          <w:color w:val="555555"/>
          <w:sz w:val="17"/>
        </w:rPr>
        <w:t xml:space="preserve">Zitiervorschlag: Volltext NW_27091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