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NW_27090 (Nordrhein-Westfalen)</w:t>
      </w:r>
    </w:p>
    <w:p>
      <w:r>
        <w:rPr>
          <w:color w:val="555555"/>
          <w:sz w:val="18"/>
        </w:rPr>
        <w:t xml:space="preserve">Bekanntmachung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Januar 1972</w:t>
      </w:r>
    </w:p>
    <w:p>
      <w:r>
        <w:t xml:space="preserve">Der Landtag hat in seiner Sitzung am 2. Dezember 1971 gemäß Artikel 66 Satz 2 der Landesverfassung dem Abkommen über die Errichtung und Finanzierung des Instituts für medizinische und pharmazeutische Prüfungsfragen vom 14. Oktober 1970 zugestimmt.</w:t>
      </w:r>
    </w:p>
    <w:p>
      <w:r>
        <w:t xml:space="preserve">Die Ratifikationsurkunde des Landes Nordrhein-Westfalen ist am 22. Dezember 1971 bei der Staatskanzlei des Landes Rheinland-Pfalz hinterlegt worden.</w:t>
      </w:r>
    </w:p>
    <w:p>
      <w:r>
        <w:t xml:space="preserve">Das Abkommen ist für das Land Nordrhein-Westfalen nach seinem Artikel 14 Abs. 3 Satz 1 am 22. Dezember 1971 in Kraft getreten.</w:t>
      </w:r>
    </w:p>
    <w:p>
      <w:r>
        <w:t xml:space="preserve">Das Abkommen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Errichtung und Finanzierung des Instituts</w:t>
      </w:r>
    </w:p>
    <w:p>
      <w:r>
        <w:t xml:space="preserve">für medizinische und pharmazeutische Prüfungsfragen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 und</w:t>
      </w:r>
    </w:p>
    <w:p>
      <w:r>
        <w:t xml:space="preserve">das Land Schleswig-Holstein</w:t>
      </w:r>
    </w:p>
    <w:p>
      <w:r>
        <w:t xml:space="preserve">schließen, vorbehaltlich der Zustimmung ihrer gesetzgebenden Körperschaften, nachstehendes Abkommen über die Errichtung und Finanzierung des Instituts für medizinische und pharmazeutische Prüfungsfragen.</w:t>
      </w:r>
    </w:p>
    <w:p>
      <w:r>
        <w:rPr>
          <w:color w:val="555555"/>
          <w:sz w:val="17"/>
        </w:rPr>
        <w:t xml:space="preserve">Zitiervorschlag: Volltext NW_27090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https://recht.nulegal.eu/gesetze/NW_27090/volltext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NW_27090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