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68 NW_26994 (Nordrhein-Westfalen) — Dienstkleidung der Forstbediensteten</w:t>
      </w:r>
    </w:p>
    <w:p>
      <w:r>
        <w:rPr>
          <w:color w:val="555555"/>
          <w:sz w:val="18"/>
        </w:rPr>
        <w:t xml:space="preserve">Landesforstgesetz für das Land Nordrhein-Westfalen (Landesforstgesetz - LFoG),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Dienstkräfte der Landesforstverwaltung mit abgeschlossener forstlicher Ausbildung sind nach Maßgabe einer vom Ministerium zu erlassenden Verwaltungsverordnung verpflichtet, Dienstkleidung zu tragen.</w:t>
      </w:r>
    </w:p>
    <w:p>
      <w:r>
        <w:t xml:space="preserve">(2) Nichtstaatliche Forstbedienstete dürfen als Dienstkleidung die Dienstkleidung der Forstbediensteten des Landes Nordrhein-Westfalen mit vergleichbarer Berufsausbildung und Tätigkeit tragen.</w:t>
      </w:r>
    </w:p>
    <w:p>
      <w:r>
        <w:t xml:space="preserve">(3) Für Angestellte im privaten Forstdienst und in Verbänden, denen die Befugnis zur Führung einer Berufsbezeichnung nach § 67 Abs. 1 verliehen worden ist, gilt Absatz 2 mit der Maßgabe, daß das Tragen des Landeswappens nicht erlaubt ist. § 67 Abs. 2 gilt entsprechend.</w:t>
      </w:r>
    </w:p>
    <w:p>
      <w:r>
        <w:t xml:space="preserve">Kapitel VII</w:t>
      </w:r>
    </w:p>
    <w:p>
      <w:r>
        <w:t xml:space="preserve">Kostenregelung und Bußgeldvorschriften</w:t>
      </w:r>
    </w:p>
    <w:p>
      <w:r>
        <w:rPr>
          <w:color w:val="555555"/>
          <w:sz w:val="17"/>
        </w:rPr>
        <w:t xml:space="preserve">Zitiervorschlag: § 68 NW_26994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https://recht.nulegal.eu/gesetze/NW_26994/68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68 NW_26994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