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NW_26933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für die Trinkwassergewinnungsanlage 'Stollen Neufund' in Haiger-Dillbrecht, Lahn-Dill-Kreis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NW_26933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