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NW_26928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'Haddorf'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Soweit sich über das Verfahren zur Festsetzung des Wasserschutzgebietes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NW_26928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https://recht.nulegal.eu/gesetze/NW_26928/2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