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NW_26925 (Nordrhein-Westfalen) — Widerspruchsausschuß(Zu § 29 NiersVG)</w:t>
      </w:r>
    </w:p>
    <w:p>
      <w:r>
        <w:rPr>
          <w:color w:val="555555"/>
          <w:sz w:val="18"/>
        </w:rPr>
        <w:t xml:space="preserve">Niersverbandssatzung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Wahl und Ersatzwahl der Mitglieder des Widerspruchsausschusses gemäß § 29 Abs. 1 Satz 1 Nr. 3 NiersVG und ihre Stellvertreterinnen oder Stellvertreter gilt § 9 entsprechend.</w:t>
      </w:r>
    </w:p>
    <w:p>
      <w:r>
        <w:rPr>
          <w:color w:val="555555"/>
          <w:sz w:val="17"/>
        </w:rPr>
        <w:t xml:space="preserve">Zitiervorschlag: § 28 NW_26925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https://recht.nulegal.eu/gesetze/NW_26925/28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