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NW_26888 (Nordrhein-Westfalen)</w:t>
      </w:r>
    </w:p>
    <w:p>
      <w:r>
        <w:rPr>
          <w:color w:val="555555"/>
          <w:sz w:val="18"/>
        </w:rPr>
        <w:t xml:space="preserve">Bekanntmachung des Verwaltungsabkommens über die Feststellung des Planes zur Anlegung eines Stausees 'Teutoburger-Wald-See' sowie zum Ausbau des Hönebaches und des Grenzgrabens in Hagen a.T.W., Landkreis Osnabrück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Dezember 1980 in Kraft.</w:t>
      </w:r>
    </w:p>
    <w:p>
      <w:r>
        <w:t xml:space="preserve">Hannover, den 16. April 1980</w:t>
      </w:r>
    </w:p>
    <w:p>
      <w:r>
        <w:t xml:space="preserve">Der Niedersächsische</w:t>
      </w:r>
    </w:p>
    <w:p>
      <w:r>
        <w:t xml:space="preserve">Minister für Ernährung, Landwirtschaft und Forsten</w:t>
      </w:r>
    </w:p>
    <w:p>
      <w:r>
        <w:t xml:space="preserve">Glup</w:t>
      </w:r>
    </w:p>
    <w:p>
      <w:r>
        <w:t xml:space="preserve">Düsseldorf, den 15. September 1980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des Landes Nordrhein-Westfalen</w:t>
      </w:r>
    </w:p>
    <w:p>
      <w:r>
        <w:t xml:space="preserve">Bäumer</w:t>
      </w:r>
    </w:p>
    <w:p>
      <w:r>
        <w:rPr>
          <w:color w:val="555555"/>
          <w:sz w:val="17"/>
        </w:rPr>
        <w:t xml:space="preserve">Zitiervorschlag: § 3 NW_26888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https://recht.nulegal.eu/gesetze/NW_26888/3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