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NW_26887 (Nordrhein-Westfalen)</w:t>
      </w:r>
    </w:p>
    <w:p>
      <w:r>
        <w:rPr>
          <w:color w:val="555555"/>
          <w:sz w:val="18"/>
        </w:rPr>
        <w:t xml:space="preserve">Bekanntmachung des Verwaltungsabkommens über die Festsetzung des Wasserschutzgebietes ,,Versmold-Sassenberg" der Wassergewinnungsanlagen des Wasserbeschaffungsverbandes Sassenberg-Versmold-Warendorf in Versmold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am 1. Juli 1979 in Kraft.</w:t>
      </w:r>
    </w:p>
    <w:p>
      <w:r>
        <w:t xml:space="preserve">Hannover, den 23. April 1979</w:t>
      </w:r>
    </w:p>
    <w:p>
      <w:r>
        <w:t xml:space="preserve">Für den Niedersächsischen</w:t>
      </w:r>
    </w:p>
    <w:p>
      <w:r>
        <w:t xml:space="preserve">Ministerpräsidenten</w:t>
      </w:r>
    </w:p>
    <w:p>
      <w:r>
        <w:t xml:space="preserve">Der Niedersächsische Minister</w:t>
      </w:r>
    </w:p>
    <w:p>
      <w:r>
        <w:t xml:space="preserve">für Ernährung, Landwirtschaft und Forsten</w:t>
      </w:r>
    </w:p>
    <w:p>
      <w:r>
        <w:t xml:space="preserve">Glup</w:t>
      </w:r>
    </w:p>
    <w:p>
      <w:r>
        <w:t xml:space="preserve">Düsseldorf, den 15. März 1979</w:t>
      </w:r>
    </w:p>
    <w:p>
      <w:r>
        <w:t xml:space="preserve">Für das Land</w:t>
      </w:r>
    </w:p>
    <w:p>
      <w:r>
        <w:t xml:space="preserve">Nordrhein-Westfalen</w:t>
      </w:r>
    </w:p>
    <w:p>
      <w:r>
        <w:t xml:space="preserve">Namens des</w:t>
      </w:r>
    </w:p>
    <w:p>
      <w:r>
        <w:t xml:space="preserve">Ministerpräsidenten</w:t>
      </w:r>
    </w:p>
    <w:p>
      <w:r>
        <w:t xml:space="preserve">Der Minister</w:t>
      </w:r>
    </w:p>
    <w:p>
      <w:r>
        <w:t xml:space="preserve">für Ernährung, Landwirtschaft und Forsten</w:t>
      </w:r>
    </w:p>
    <w:p>
      <w:r>
        <w:t xml:space="preserve">des Landes Nordrhein-Westfalen</w:t>
      </w:r>
    </w:p>
    <w:p>
      <w:r>
        <w:t xml:space="preserve">Deneke</w:t>
      </w:r>
    </w:p>
    <w:p>
      <w:r>
        <w:rPr>
          <w:color w:val="555555"/>
          <w:sz w:val="17"/>
        </w:rPr>
        <w:t xml:space="preserve">Zitiervorschlag: § 3 NW_26887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