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NW_26881 (Nordrhein-Westfalen)</w:t>
      </w:r>
    </w:p>
    <w:p>
      <w:r>
        <w:rPr>
          <w:color w:val="555555"/>
          <w:sz w:val="18"/>
        </w:rPr>
        <w:t xml:space="preserve">Bekanntmachung des Verwaltungsabkommens über die Festsetzung eines Wasserschutzgebietes für das Wasserwerk Fritz Emme im Landkreis Hameln-Pyrmont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sich aus der Verordnung über die Festsetzung des Wasserschutzgebietes oder außerhalb des Verfahrens zur Festsetzung des Wasserschutzgebietes, jedoch im Zusammenhang mit ihm oder als dessen Folge, sonstige Verwaltungstätigkeiten ergeben, sind die entsprechenden Aufgaben von den dafür nach Landesrecht jeweils zuständigen Behörden selbst wahrzunehmen.</w:t>
      </w:r>
    </w:p>
    <w:p>
      <w:r>
        <w:t xml:space="preserve">Dieses Verwaltungsabkommen tritt am 15. Februar 1977 in Kraft.</w:t>
      </w:r>
    </w:p>
    <w:p>
      <w:r>
        <w:t xml:space="preserve">Düsseldorf, den 10. Januar 1977</w:t>
      </w:r>
    </w:p>
    <w:p>
      <w:r>
        <w:t xml:space="preserve">Für das Land Nordrhein-Westfalen</w:t>
      </w:r>
    </w:p>
    <w:p>
      <w:r>
        <w:t xml:space="preserve">Namens des Ministerpräsidenten</w:t>
      </w:r>
    </w:p>
    <w:p>
      <w:r>
        <w:t xml:space="preserve">Der Minister</w:t>
      </w:r>
    </w:p>
    <w:p>
      <w:r>
        <w:t xml:space="preserve">für Ernährung, Landwirtschaft und Forsten</w:t>
      </w:r>
    </w:p>
    <w:p>
      <w:r>
        <w:t xml:space="preserve">des Landes Nordrhein-Westfalen</w:t>
      </w:r>
    </w:p>
    <w:p>
      <w:r>
        <w:t xml:space="preserve">In Vertretung:</w:t>
      </w:r>
    </w:p>
    <w:p>
      <w:r>
        <w:t xml:space="preserve">Dr. Ebert</w:t>
      </w:r>
    </w:p>
    <w:p>
      <w:r>
        <w:t xml:space="preserve">Hannover, den 16. August 1976</w:t>
      </w:r>
    </w:p>
    <w:p>
      <w:r>
        <w:t xml:space="preserve">Für den Niedersächsischen Ministerpräsidenten</w:t>
      </w:r>
    </w:p>
    <w:p>
      <w:r>
        <w:t xml:space="preserve">Der Niedersächsische Minister</w:t>
      </w:r>
    </w:p>
    <w:p>
      <w:r>
        <w:t xml:space="preserve">für Ernährung, Landwirtschaft und Forsten</w:t>
      </w:r>
    </w:p>
    <w:p>
      <w:r>
        <w:t xml:space="preserve">In Vertretung:</w:t>
      </w:r>
    </w:p>
    <w:p>
      <w:r>
        <w:t xml:space="preserve">Dr. Pfingsten</w:t>
      </w:r>
    </w:p>
    <w:p>
      <w:r>
        <w:rPr>
          <w:color w:val="555555"/>
          <w:sz w:val="17"/>
        </w:rPr>
        <w:t xml:space="preserve">Zitiervorschlag: § 2 NW_26881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https://recht.nulegal.eu/gesetze/NW_26881/2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