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NW_26816 (Nordrhein-Westfalen) — Steinkohlenreserve</w:t>
      </w:r>
    </w:p>
    <w:p>
      <w:r>
        <w:rPr>
          <w:color w:val="555555"/>
          <w:sz w:val="18"/>
        </w:rPr>
        <w:t xml:space="preserve">Bekanntmachung des Abkommens zwischen der Bundesrepublik Deutschland und dem Land Nordrhein-Westfalen über die Beteiligung des Landes Nordrhein-Westfalen am Aufbau der in der Ersten Fortschreibung des Energieprogramms der Bundesregierung vom Oktober 1974 vorgesehenen Steinkohlenreserve von bis zu 10 Mio 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Bund wird im Einvernehmen mit der Landesregierung oder der von ihr bestimmten Stelle einen Vertrag mit der Notgemeinschaft Deutscher Kohlenbergbau GmbH (Vertrag) schließen, in dem insbesondere geregelt werden:</w:t>
      </w:r>
    </w:p>
    <w:p>
      <w:r>
        <w:t xml:space="preserve">1. die Verpflichtungen der Notgemeinschaft</w:t>
      </w:r>
    </w:p>
    <w:p>
      <w:r>
        <w:t xml:space="preserve">a) bis zum 31. Dezember 1977 bis zu 10 Mio t Steinkohle und Steinkohlenkoks von den Unternehmen des deutschen Steinkohlenbergbaus anzukaufen,</w:t>
      </w:r>
    </w:p>
    <w:p>
      <w:r>
        <w:t xml:space="preserve">b) die Einlagerung bei den Bergbauunternehmen zu veranlassen und</w:t>
      </w:r>
    </w:p>
    <w:p>
      <w:r>
        <w:t xml:space="preserve">c) auf Verlangen des Bundes den Verkauf der gesamten oder von Teilen der gelagerten Steinkohlenreserve vorzunehmen,</w:t>
      </w:r>
    </w:p>
    <w:p>
      <w:r>
        <w:t xml:space="preserve">2. die in den §§ 2 und 3 näher bezeichneten Verpflichtungen,</w:t>
      </w:r>
    </w:p>
    <w:p>
      <w:r>
        <w:t xml:space="preserve">a) zur Finanzierung des Ankaufs Bürgschaften und zum Ausgleich von Verlusten beim Verkauf Garantien zu übernehmen sowie</w:t>
      </w:r>
    </w:p>
    <w:p>
      <w:r>
        <w:t xml:space="preserve">b) für Kosten, die bei der Finanzierung, Anlegung und Unterhaltung der Steinkohlereserve entstehen, Zuschüsse zu gewähren.</w:t>
      </w:r>
    </w:p>
    <w:p>
      <w:r>
        <w:t xml:space="preserve">Die unter Satz 1 Nr. 2 b fallenden Kosten der Lagerplätze, ihrer Unterhaltung, Überwachung und Versicherung werden den Bergbauunternehmen im Jahre 1976 nicht, im Zeitraum 1977 bis 1979 nur für folgende Mengen erstattet:</w:t>
      </w:r>
    </w:p>
    <w:p>
      <w:r>
        <w:t xml:space="preserve">1977 für 2 Mio t</w:t>
      </w:r>
    </w:p>
    <w:p>
      <w:r>
        <w:t xml:space="preserve">1978 für 4 Mio t</w:t>
      </w:r>
    </w:p>
    <w:p>
      <w:r>
        <w:t xml:space="preserve">1979 für 7 Mio t.</w:t>
      </w:r>
    </w:p>
    <w:p>
      <w:r>
        <w:rPr>
          <w:color w:val="555555"/>
          <w:sz w:val="17"/>
        </w:rPr>
        <w:t xml:space="preserve">Zitiervorschlag: § 1 NW_26816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