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NW_26814 (Nordrhein-Westfalen)</w:t>
      </w:r>
    </w:p>
    <w:p>
      <w:r>
        <w:rPr>
          <w:color w:val="555555"/>
          <w:sz w:val="18"/>
        </w:rPr>
        <w:t xml:space="preserve">Bekanntmachung des Zweiten Abkommens über die Änderung und Ergänzung des Abkommens zwischen der Bundesrepublik Deutschland und dem Land Nordrhein-Westfalen über die Beteiligung des Landes Nordrhein-Westfalen an den zur Förderung des Zusammenschlusses der Bergbauunternehmen des Steinkohlenbergbaugebiets Ruhr zu einer Gesamtgesellschaft zu gewährenden Leistungen vom 28. Mai/2. Juni 1969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1974</w:t>
      </w:r>
    </w:p>
    <w:p>
      <w:r>
        <w:t xml:space="preserve">Der Landtag hat am 18. Dezember 1974 gemäß Artikel 66 Satz 2 der Landesverfassung dem Zweiten Abkommen über die Änderung und Ergänzung des Abkommens zwischen der Bundesrepublik Deutschland und dem Land Nordrhein-Westfalen über die Beteiligung des Landes Nordrhein-Westfalen an den zur Förderung des Zusammenschlusses der Bergbauunternehmen des Steinkohlenbergbaugebiets Ruhr zu einer Gesamtgesellschaft zu gewährenden Leistungen vom 28. Mai/2. Juni 1969 zugestimmt.</w:t>
      </w:r>
    </w:p>
    <w:p>
      <w:r>
        <w:t xml:space="preserve">Das Abkommen wird nachfolgend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Zweites Abkommen</w:t>
      </w:r>
    </w:p>
    <w:p>
      <w:r>
        <w:t xml:space="preserve">über die Änderung und Ergänzung des Abkommens</w:t>
      </w:r>
    </w:p>
    <w:p>
      <w:r>
        <w:t xml:space="preserve">zwischen der Bundesrepublik Deutschland</w:t>
      </w:r>
    </w:p>
    <w:p>
      <w:r>
        <w:t xml:space="preserve">und dem Land Nordrhein-Westfalen über die Beteiligung</w:t>
      </w:r>
    </w:p>
    <w:p>
      <w:r>
        <w:t xml:space="preserve">des Landes Nordrhein-Westfalen an den zur Förderung</w:t>
      </w:r>
    </w:p>
    <w:p>
      <w:r>
        <w:t xml:space="preserve">des Zusammenschlusses der Bergbauunternehmen des</w:t>
      </w:r>
    </w:p>
    <w:p>
      <w:r>
        <w:t xml:space="preserve">Steinkohlenbergbaugebiets Ruhr zu einer Gesamtgesellschaft</w:t>
      </w:r>
    </w:p>
    <w:p>
      <w:r>
        <w:t xml:space="preserve">zu gewährenden Leistungen vom 28. Mai/2. Juni 1969</w:t>
      </w:r>
    </w:p>
    <w:p>
      <w:r>
        <w:t xml:space="preserve">Zwischen</w:t>
      </w:r>
    </w:p>
    <w:p>
      <w:r>
        <w:t xml:space="preserve">der Bundesrepublik Deutschland, vertreten durch den Bundesminister für Wirtschaft,</w:t>
      </w:r>
    </w:p>
    <w:p>
      <w:r>
        <w:t xml:space="preserve">- im folgenden Bund genannt -</w:t>
      </w:r>
    </w:p>
    <w:p>
      <w:r>
        <w:t xml:space="preserve">und</w:t>
      </w:r>
    </w:p>
    <w:p>
      <w:r>
        <w:t xml:space="preserve">dem Land Nordrhein-Westfalen, vertreten durch den Ministerpräsidenten, dieser vertreten durch den Minister für Wirtschaft, Mittelstand und Verkehr,</w:t>
      </w:r>
    </w:p>
    <w:p>
      <w:r>
        <w:t xml:space="preserve">- im folgenden Land genannt -</w:t>
      </w:r>
    </w:p>
    <w:p>
      <w:r>
        <w:t xml:space="preserve">wird folgendes Abkommen geschlossen:</w:t>
      </w:r>
    </w:p>
    <w:p>
      <w:r>
        <w:rPr>
          <w:color w:val="555555"/>
          <w:sz w:val="17"/>
        </w:rPr>
        <w:t xml:space="preserve">Zitiervorschlag: Volltext NW_26814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https://recht.nulegal.eu/gesetze/NW_26814/volltext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