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NW_26767 (Nordrhein-Westfalen) — Beurkundung des Prüfungsherganges</w:t>
      </w:r>
    </w:p>
    <w:p>
      <w:r>
        <w:rPr>
          <w:color w:val="555555"/>
          <w:sz w:val="18"/>
        </w:rPr>
        <w:t xml:space="preserve">Prüfungsordnung für die Durchführung von Abschluß- und Umschulungsprüfungen in dem Ausbildungsberuf Assistentin und Assistent an Bibliotheken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Über den Prüfungsverlauf einschließlich der Feststellung der einzelnen Prüfungsergebnisse und des Gesamtergebnisses ist eine Niederschrift zu fertigen. Die Niederschrift ist von den Mitgliedern des Prüfungsausschusses zu unterzeichnen.</w:t>
      </w:r>
    </w:p>
    <w:p>
      <w:r>
        <w:t xml:space="preserve">(2) Die Niederschrift muß Angaben enthalten über</w:t>
      </w:r>
    </w:p>
    <w:p>
      <w:r>
        <w:t xml:space="preserve">a) die Zusammensetzung des Prüfungsausschusses,</w:t>
      </w:r>
    </w:p>
    <w:p>
      <w:r>
        <w:t xml:space="preserve">b) die zur Prüfung zugezogenen Fachlehrerinnen und Fachlehrer,</w:t>
      </w:r>
    </w:p>
    <w:p>
      <w:r>
        <w:t xml:space="preserve">c) sonstige Teilnehmerinnen und Teilnehmer,</w:t>
      </w:r>
    </w:p>
    <w:p>
      <w:r>
        <w:t xml:space="preserve">d) die Prüfungsfächer und die Beurteilung der schriftlichen und mündlichen Prüfungsleistungen der Prüflinge,</w:t>
      </w:r>
    </w:p>
    <w:p>
      <w:r>
        <w:t xml:space="preserve">e) das Gesamtergebnis.</w:t>
      </w:r>
    </w:p>
    <w:p>
      <w:r>
        <w:rPr>
          <w:color w:val="555555"/>
          <w:sz w:val="17"/>
        </w:rPr>
        <w:t xml:space="preserve">Zitiervorschlag: § 24 NW_26767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https://recht.nulegal.eu/gesetze/NW_26767/24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