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NW_26561 (Nordrhein-Westfalen)</w:t>
      </w:r>
    </w:p>
    <w:p>
      <w:r>
        <w:rPr>
          <w:color w:val="555555"/>
          <w:sz w:val="18"/>
        </w:rPr>
        <w:t xml:space="preserve">Drittes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Amtsgericht Goch wird mit Ablauf des 31. März 1979 aufgehoben. Die Gemeinden Goch und Uedem werden ab 1. April 1979 dem Amtsgericht Kleve zugeordnet.</w:t>
      </w:r>
    </w:p>
    <w:p>
      <w:r>
        <w:t xml:space="preserve">(2) Das Amtsgericht Haltern wird mit Ablauf des 31. Dezember 1979 aufgehoben. Die Gemeinde Haltern wird ab 1. Januar 1980 dem Amtsgericht Marl zugeordnet.</w:t>
      </w:r>
    </w:p>
    <w:p>
      <w:r>
        <w:t xml:space="preserve">(3) Das Amtsgericht Petershagen wird mit Ablauf des 30. Juni 1982 aufgehoben. Die Gemeinde Petershagen wird ab 1. Juli 1982 dem Amtsgericht Minden zugeordnet.</w:t>
      </w:r>
    </w:p>
    <w:p>
      <w:r>
        <w:rPr>
          <w:color w:val="555555"/>
          <w:sz w:val="17"/>
        </w:rPr>
        <w:t xml:space="preserve">Zitiervorschlag: § 7 NW_26561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https://recht.nulegal.eu/gesetze/NW_26561/7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