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103 NW_26481 (Nordrhein-Westfalen)</w:t>
      </w:r>
    </w:p>
    <w:p>
      <w:r>
        <w:rPr>
          <w:color w:val="555555"/>
          <w:sz w:val="18"/>
        </w:rPr>
        <w:t xml:space="preserve">Allgemeines Berggesetz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Über sämtliche Mitglieder der Gewerkschaft und deren Kuxe wird von der Gewerkschaft ein Verzeichnis - das Gewerkenbuch - geführt. Auf Grund desselben wird jedem Gewerken auf Verlangen ein Anteilschein - Kuxschein - ausgefertigt.</w:t>
      </w:r>
    </w:p>
    <w:p>
      <w:r>
        <w:t xml:space="preserve">(2) Die Kuxscheine sind nach Wahl des Gewerken über die einzelnen Kuxe oder über eine Mehrheit derselben auszustellen.</w:t>
      </w:r>
    </w:p>
    <w:p>
      <w:r>
        <w:t xml:space="preserve">(3) Die Kuxscheine dürfen nur auf einen bestimmten Namen, niemals auf den Inhaber lauten.</w:t>
      </w:r>
    </w:p>
    <w:p>
      <w:r>
        <w:t xml:space="preserve">(4) Die Erneuerung eines Kuxscheines ist nur gegen Rückgabe oder nach Kraftloserklärung desselben zulässig.</w:t>
      </w:r>
    </w:p>
    <w:p>
      <w:r>
        <w:rPr>
          <w:color w:val="555555"/>
          <w:sz w:val="17"/>
        </w:rPr>
        <w:t xml:space="preserve">Zitiervorschlag: § 103 NW_26481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https://recht.nulegal.eu/gesetze/NW_26481/103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