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NPVO ZG (Sachsen) — Pflege- und Entwicklungskonzeption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einheitlichen Pflege und Entwicklung des Naturparks ist eine Konzeption zu erarbeiten, die insbesondere folgende Inhalte haben soll</w:t>
      </w:r>
    </w:p>
    <w:p>
      <w:r>
        <w:t xml:space="preserve">1. eine auf die Schutzzonen I bis III (§ 3) bezogene Darstellung der natur- und artenschutzfachlichen Belange sowie deren angestrebte Entwicklung,</w:t>
      </w:r>
    </w:p>
    <w:p>
      <w:r>
        <w:t xml:space="preserve">2. eine Darstellung der anzustrebenden Entwicklung der Land-, Forst- und Fischereiwirtschaft,</w:t>
      </w:r>
    </w:p>
    <w:p>
      <w:r>
        <w:t xml:space="preserve">3. Empfehlungen für eine dem Schutzzweck entsprechende Siedlungsentwicklung,</w:t>
      </w:r>
    </w:p>
    <w:p>
      <w:r>
        <w:t xml:space="preserve">4. eine Darstellung der anzustrebenden Entwicklung von Erholung, Tourismus, Sport und Infrastruktur,</w:t>
      </w:r>
    </w:p>
    <w:p>
      <w:r>
        <w:t xml:space="preserve">5. Aussagen zur Öffentlichkeits- und Bildungsarbeit sowie zur öffentlichen Darstellung des Naturparks und</w:t>
      </w:r>
    </w:p>
    <w:p>
      <w:r>
        <w:t xml:space="preserve">6. Vorgaben für Maßnahmen zur Sicherung, Pflege und Entwicklung des Gebietes als naturraumtypische Vorbildlandschaft und als Erholungsraum.</w:t>
      </w:r>
    </w:p>
    <w:p>
      <w:r>
        <w:t xml:space="preserve">(2) Die Pflege- und Entwicklungskonzeption ist unter Beteiligung der für die Ausweisung der Naturparke zuständigen Naturschutzbehörde, der im Naturpark Zittauer Gebirge befindlichen Städte und Gemeinden, der zuständigen Landwirtschafts-, Forst- und Fischereibehörden, der betroffenen regionalen Tourismus- und Wirtschaftsorganisationen sowie der anerkannten Naturschutzvereinigungen zu erarbeiten.</w:t>
      </w:r>
    </w:p>
    <w:p>
      <w:r>
        <w:t xml:space="preserve">(3) Die Pflege- und Entwicklungskonzeption ist nach der Bestätigung durch die untere Naturschutzbehörde verbindliche Arbeitsgrundlage für den Naturparkträger.</w:t>
      </w:r>
    </w:p>
    <w:p>
      <w:r>
        <w:t xml:space="preserve">(4) Die Pflege- und Entwicklungskonzeption soll die inhaltlichen Vorgaben aus § 7 der Verordnung des Landkreises Löbau-Zittau zur Festsetzung des Landschaftsschutzgebietes „Zittauer Gebirge“ vom 10. Mai 2000 (Amtsblatt des Landkreises Löbau-Zittau Nr. 131 S. 6) und § 7 der Verordnung des Landkreises Löbau-Zittau zur Festsetzung des Landschaftsschutzgebietes „Mandautal“ vom 23. November 2005 (Amtsblatt des Landkreises Löbau-Zittau Nr. 242 S. 11) integrieren.</w:t>
      </w:r>
    </w:p>
    <w:p>
      <w:r>
        <w:rPr>
          <w:color w:val="555555"/>
          <w:sz w:val="17"/>
        </w:rPr>
        <w:t xml:space="preserve">Zitiervorschlag: § 6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