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NATOProtG</w:t>
      </w:r>
    </w:p>
    <w:p>
      <w:r>
        <w:rPr>
          <w:color w:val="555555"/>
          <w:sz w:val="18"/>
        </w:rPr>
        <w:t xml:space="preserve">Gesetz zum Protokoll über die NATO-Hauptquartiere und zu den Ergänzungsvereinbarungen</w:t>
      </w:r>
    </w:p>
    <w:p>
      <w:r>
        <w:rPr>
          <w:color w:val="555555"/>
          <w:sz w:val="18"/>
        </w:rPr>
        <w:t xml:space="preserve">Stand: 10.06.2019 (konsolidierte Textfassung, kein amtliches Inkrafttretensdatum)</w:t>
      </w:r>
    </w:p>
    <w:p>
      <w:r>
        <w:t xml:space="preserve">(1) Dem Beitritt der Bundesrepublik Deutschland zu dem Protokoll vom 28. August 1952 über die Rechtsstellung der auf Grund des Nordatlantikvertrags errichteten internationalen militärischen Hauptquartiere (Protokoll über die NATO-Hauptquartiere) wird zugestimmt.</w:t>
      </w:r>
    </w:p>
    <w:p>
      <w:r>
        <w:t xml:space="preserve">(2) Folgenden in diesem Zusammenhang von der Bundesrepublik Deutschland geschlossenen Vereinbarungen wird ebenfalls zugestimmt:</w:t>
      </w:r>
    </w:p>
    <w:p>
      <w:pPr>
        <w:ind w:left="420"/>
      </w:pPr>
      <w:r>
        <w:t xml:space="preserve">A. Abkommen zwischen der Bundesrepublik Deutschland und dem Obersten Hauptquartier der Alliierten Mächte, Europa, über die besonderen Bedingungen für die Einrichtung und den Betrieb internationaler militärischer Hauptquartiere in der Bundesrepublik Deutschland (Ergänzungsabkommen) nebst Unterzeichnungsprotokoll, unterzeichnet in Paris am 13. März 1967,</w:t>
      </w:r>
    </w:p>
    <w:p>
      <w:pPr>
        <w:ind w:left="420"/>
      </w:pPr>
      <w:r>
        <w:t xml:space="preserve">B. Übereinkommen über die Rechtsstellung des einem internationalen militärischen Hauptquartier der NATO in der Bundesrepublik Deutschland zugeteilten Personals der Entsendestaaten (Statusübereinkommen), unterzeichnet in Bonn am 7. Februar 1969,</w:t>
      </w:r>
    </w:p>
    <w:p>
      <w:pPr>
        <w:ind w:left="420"/>
      </w:pPr>
      <w:r>
        <w:t xml:space="preserve">C. Übereinkommen über die Überlassung von Liegenschaften an internationale militärische Hauptquartiere der NATO in der Bundesrepublik Deutschland durch die Streitkräfte des Vereinigten Königreichs Großbritannien und Nordirland und der Vereinigten Staaten von Amerika (Liegenschaftsübereinkommen), unterzeichnet in Bonn am 7. Februar 1969.</w:t>
      </w:r>
    </w:p>
    <w:p>
      <w:r>
        <w:t xml:space="preserve">(3) Das Protokoll über die NATO-Hauptquartiere und die in Absatz 2 aufgeführten Vereinbarungen werden nachstehend veröffentlicht.</w:t>
      </w:r>
    </w:p>
    <w:p>
      <w:r>
        <w:rPr>
          <w:color w:val="555555"/>
          <w:sz w:val="17"/>
        </w:rPr>
        <w:t xml:space="preserve">Zitiervorschlag: Art 1 NATOProtG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https://recht.nulegal.eu/gesetze/NATOProtG/1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