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MuSchG 2018 — Beurteilung der Arbeitsbedingungen; Schutzmaßnahmen</w:t>
      </w:r>
    </w:p>
    <w:p>
      <w:r>
        <w:rPr>
          <w:color w:val="555555"/>
          <w:sz w:val="18"/>
        </w:rPr>
        <w:t xml:space="preserve">Mutterschutzgesetz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Im Rahmen der Beurteilung der Arbeitsbedingungen nach § 5 des Arbeitsschutzgesetzes hat der Arbeitgeber für jede Tätigkeit</w:t>
      </w:r>
    </w:p>
    <w:p>
      <w:pPr>
        <w:ind w:left="420"/>
      </w:pPr>
      <w:r>
        <w:t xml:space="preserve">1. die Gefährdungen nach Art, Ausmaß und Dauer zu beurteilen, denen eine schwangere oder stillende Frau oder ihr Kind ausgesetzt ist oder sein kann, und</w:t>
      </w:r>
    </w:p>
    <w:p>
      <w:pPr>
        <w:ind w:left="420"/>
      </w:pPr>
      <w:r>
        <w:t xml:space="preserve">2. unter Berücksichtigung des Ergebnisses der Beurteilung der Gefährdung nach Nummer 1 zu ermitteln, ob für eine schwangere oder stillende Frau oder ihr Kind voraussichtlich</w:t>
      </w:r>
    </w:p>
    <w:p>
      <w:pPr>
        <w:ind w:left="780"/>
      </w:pPr>
      <w:r>
        <w:t xml:space="preserve">a) keine Schutzmaßnahmen erforderlich sein werden,</w:t>
      </w:r>
    </w:p>
    <w:p>
      <w:pPr>
        <w:ind w:left="780"/>
      </w:pPr>
      <w:r>
        <w:t xml:space="preserve">b) eine Umgestaltung der Arbeitsbedingungen nach § 13 Absatz 1 Nummer 1 erforderlich sein wird oder</w:t>
      </w:r>
    </w:p>
    <w:p>
      <w:pPr>
        <w:ind w:left="780"/>
      </w:pPr>
      <w:r>
        <w:t xml:space="preserve">c) eine Fortführung der Tätigkeit der Frau an diesem Arbeitsplatz nicht möglich sein wird.</w:t>
      </w:r>
    </w:p>
    <w:p>
      <w:r>
        <w:t xml:space="preserve">Bei gleichartigen Arbeitsbedingungen ist die Beurteilung eines Arbeitsplatzes oder einer Tätigkeit ausreichend. Die Verpflichtung des Arbeitgebers nach Satz 1 entfällt, wenn gemäß einer zu diesem Zweck nach § 30 Absatz 4 veröffentlichten Regel oder Erkenntnis des Ausschusses für Mutterschutz eine schwangere oder stillende Frau die Tätigkeit nicht ausüben oder einer Arbeitsbedingung nicht ausgesetzt sein darf.</w:t>
      </w:r>
    </w:p>
    <w:p>
      <w:r>
        <w:t xml:space="preserve">(2) Sobald eine Frau dem Arbeitgeber mitgeteilt hat, dass sie schwanger ist oder stillt, hat der Arbeitgeber unverzüglich die nach Maßgabe der Gefährdungsbeurteilung nach Absatz 1 oder nach Maßgabe des § 13 erforderlichen Schutzmaßnahmen festzulegen. Zusätzlich hat der Arbeitgeber der Frau ein Gespräch über weitere Anpassungen ihrer Arbeitsbedingungen anzubieten.</w:t>
      </w:r>
    </w:p>
    <w:p>
      <w:r>
        <w:t xml:space="preserve">(3) Der Arbeitgeber darf eine schwangere oder stillende Frau nur diejenigen Tätigkeiten ausüben lassen, für die er die erforderlichen Schutzmaßnahmen nach Absatz 2 Satz 1 getroffen hat.</w:t>
      </w:r>
    </w:p>
    <w:p>
      <w:r>
        <w:rPr>
          <w:color w:val="555555"/>
          <w:sz w:val="17"/>
        </w:rPr>
        <w:t xml:space="preserve">Zitiervorschlag: § 10 MuSchG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https://recht.nulegal.eu/gesetze/MuSchG%202018/10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