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MolkMeistPrV 2021 — Ziel der Prüfung, Fortbildungsstufe und Bezeichnung des Fortbildungsabschlusses</w:t>
      </w:r>
    </w:p>
    <w:p>
      <w:r>
        <w:rPr>
          <w:color w:val="555555"/>
          <w:sz w:val="18"/>
        </w:rPr>
        <w:t xml:space="preserve">Molkereimeister-Prüfungsverordnung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(1) Mit der Prüfung zum anerkannten Fortbildungsabschluss „Molkereimeister – Bachelor Professional in Milchtechnologie“ und „Molkereimeisterin – Bachelor Professional in Milchtechnologie“ wird die auf einen beruflichen Aufstieg abzielende Erweiterung der beruflichen Handlungsfähigkeit auf der zweiten Fortbildungsstufe der höherqualifizierenden Berufsbildung nachgewiesen.</w:t>
      </w:r>
    </w:p>
    <w:p>
      <w:r>
        <w:t xml:space="preserve">(2) Die Prüfung wird von der zuständigen Stelle durchgeführt.</w:t>
      </w:r>
    </w:p>
    <w:p>
      <w:r>
        <w:t xml:space="preserve">(3) Die erfolgreich abgelegte Prüfung führt zum anerkannten Fortbildungsabschluss „Bachelor Professional in Milchtechnologie“. Der Abschlussbezeichnung wird die weitere Abschlussbezeichnung „Molkereimeister“ oder „Molkereimeisterin“ vorangestellt.</w:t>
      </w:r>
    </w:p>
    <w:p>
      <w:r>
        <w:rPr>
          <w:color w:val="555555"/>
          <w:sz w:val="17"/>
        </w:rPr>
        <w:t xml:space="preserve">Zitiervorschlag: § 1 MolkMeistPrV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https://recht.nulegal.eu/gesetze/MolkMeistPrV%202021/1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