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ModellBTechAusbV — Ausbildungsrahmenplan/Ausbildungsberufsbild</w:t>
      </w:r>
    </w:p>
    <w:p>
      <w:r>
        <w:rPr>
          <w:color w:val="555555"/>
          <w:sz w:val="18"/>
        </w:rPr>
        <w:t xml:space="preserve">Verordnung über die Berufsausbildung zum Technischen Modellbauer/zur Technischen Modellbauerin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gliedert sich wie folgt: Abschnitt A Berufsprofilgebende Fertigkeiten, Kenntnisse und Fähigkeiten:</w:t>
      </w:r>
    </w:p>
    <w:p>
      <w:pPr>
        <w:ind w:left="420"/>
      </w:pPr>
      <w:r>
        <w:t xml:space="preserve">1. Erstellen von Fertigungsunterlagen,</w:t>
      </w:r>
    </w:p>
    <w:p>
      <w:pPr>
        <w:ind w:left="420"/>
      </w:pPr>
      <w:r>
        <w:t xml:space="preserve">2. Be- und Verarbeiten von Werk- und Hilfsstoffen,</w:t>
      </w:r>
    </w:p>
    <w:p>
      <w:pPr>
        <w:ind w:left="420"/>
      </w:pPr>
      <w:r>
        <w:t xml:space="preserve">3. Festlegen von Fertigungsverfahren,</w:t>
      </w:r>
    </w:p>
    <w:p>
      <w:pPr>
        <w:ind w:left="420"/>
      </w:pPr>
      <w:r>
        <w:t xml:space="preserve">4. Einrichten, Bedienen und Instandhalten von Werkzeugen, Geräten, Maschinen und technischen Einrichtungen,</w:t>
      </w:r>
    </w:p>
    <w:p>
      <w:pPr>
        <w:ind w:left="420"/>
      </w:pPr>
      <w:r>
        <w:t xml:space="preserve">5. Anwenden von computergestützten Fertigungsverfahren,</w:t>
      </w:r>
    </w:p>
    <w:p>
      <w:pPr>
        <w:ind w:left="420"/>
      </w:pPr>
      <w:r>
        <w:t xml:space="preserve">6. Herstellen von Modellen, Formen oder Modelleinrichtungen,</w:t>
      </w:r>
    </w:p>
    <w:p>
      <w:pPr>
        <w:ind w:left="420"/>
      </w:pPr>
      <w:r>
        <w:t xml:space="preserve">7. Herstellen von Mustern, Prototypen oder Fertigungseinrichtungen,</w:t>
      </w:r>
    </w:p>
    <w:p>
      <w:pPr>
        <w:ind w:left="420"/>
      </w:pPr>
      <w:r>
        <w:t xml:space="preserve">8. Ändern und Instandsetzen von Modellen, Modelleinrichtungen oder Fertigungseinrichtungen,</w:t>
      </w:r>
    </w:p>
    <w:p>
      <w:pPr>
        <w:ind w:left="420"/>
      </w:pPr>
      <w:r>
        <w:t xml:space="preserve">9. Anwenden von Antriebs- und Steuerungstechnik,</w:t>
      </w:r>
    </w:p>
    <w:p>
      <w:pPr>
        <w:ind w:left="420"/>
      </w:pPr>
      <w:r>
        <w:t xml:space="preserve">10. Anwenden von Prüfverfahren;</w:t>
      </w:r>
    </w:p>
    <w:p>
      <w:r>
        <w:t xml:space="preserve">Abschnitt B Weitere berufsprofilgebende Fertigkeiten, Kenntnisse und Fähigkeiten in der Fachrichtung Gießerei:</w:t>
      </w:r>
    </w:p>
    <w:p>
      <w:pPr>
        <w:ind w:left="420"/>
      </w:pPr>
      <w:r>
        <w:t xml:space="preserve">1. Planen und Konstruieren von Produkten des Gießereimodellbaus,</w:t>
      </w:r>
    </w:p>
    <w:p>
      <w:pPr>
        <w:ind w:left="420"/>
      </w:pPr>
      <w:r>
        <w:t xml:space="preserve">2. Planen der Fertigung,</w:t>
      </w:r>
    </w:p>
    <w:p>
      <w:pPr>
        <w:ind w:left="420"/>
      </w:pPr>
      <w:r>
        <w:t xml:space="preserve">3. Herstellen von Gießereimodelleinrichtungen oder Dauerformen,</w:t>
      </w:r>
    </w:p>
    <w:p>
      <w:pPr>
        <w:ind w:left="420"/>
      </w:pPr>
      <w:r>
        <w:t xml:space="preserve">4. Prüfen von Modelleinrichtungen oder Dauerformen;</w:t>
      </w:r>
    </w:p>
    <w:p>
      <w:r>
        <w:t xml:space="preserve">Abschnitt C Weitere berufsprofilgebende Fertigkeiten, Kenntnisse und Fähigkeiten in der Fachrichtung Karosserie und Produktion:</w:t>
      </w:r>
    </w:p>
    <w:p>
      <w:pPr>
        <w:ind w:left="420"/>
      </w:pPr>
      <w:r>
        <w:t xml:space="preserve">1. Planen und Konstruieren von Produkten des Karosserie- oder Produktionsmodellbaus,</w:t>
      </w:r>
    </w:p>
    <w:p>
      <w:pPr>
        <w:ind w:left="420"/>
      </w:pPr>
      <w:r>
        <w:t xml:space="preserve">2. Planen der Fertigung,</w:t>
      </w:r>
    </w:p>
    <w:p>
      <w:pPr>
        <w:ind w:left="420"/>
      </w:pPr>
      <w:r>
        <w:t xml:space="preserve">3. Anfertigen von Karosserie- oder Produktionsmodellen mit unterschiedlichen Be- und Verarbeitungsverfahren,</w:t>
      </w:r>
    </w:p>
    <w:p>
      <w:pPr>
        <w:ind w:left="420"/>
      </w:pPr>
      <w:r>
        <w:t xml:space="preserve">4. Prüfen von Karosserie- oder Produktionsmodellen;</w:t>
      </w:r>
    </w:p>
    <w:p>
      <w:r>
        <w:t xml:space="preserve">Abschnitt D Weitere berufsprofilgebende Fertigkeiten, Kenntnisse und Fähigkeiten in der Fachrichtung Anschauung:</w:t>
      </w:r>
    </w:p>
    <w:p>
      <w:pPr>
        <w:ind w:left="420"/>
      </w:pPr>
      <w:r>
        <w:t xml:space="preserve">1. Planen und Gestalten von Anschauungsmodellen,</w:t>
      </w:r>
    </w:p>
    <w:p>
      <w:pPr>
        <w:ind w:left="420"/>
      </w:pPr>
      <w:r>
        <w:t xml:space="preserve">2. Planen der Fertigung,</w:t>
      </w:r>
    </w:p>
    <w:p>
      <w:pPr>
        <w:ind w:left="420"/>
      </w:pPr>
      <w:r>
        <w:t xml:space="preserve">3. Herstellen von Anschauungsmodellen,</w:t>
      </w:r>
    </w:p>
    <w:p>
      <w:pPr>
        <w:ind w:left="420"/>
      </w:pPr>
      <w:r>
        <w:t xml:space="preserve">4. Gestalten und Behandeln von Oberflächen,</w:t>
      </w:r>
    </w:p>
    <w:p>
      <w:pPr>
        <w:ind w:left="420"/>
      </w:pPr>
      <w:r>
        <w:t xml:space="preserve">5. Prüfen von Anschauungsmodellen,</w:t>
      </w:r>
    </w:p>
    <w:p>
      <w:pPr>
        <w:ind w:left="420"/>
      </w:pPr>
      <w:r>
        <w:t xml:space="preserve">6. Vorbereiten von Anschauungsmodellen für den Versand;</w:t>
      </w:r>
    </w:p>
    <w:p>
      <w:r>
        <w:t xml:space="preserve">Abschnitt E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Anwenden von Informations- und Kommunikationssystemen, Kundenorientierung,</w:t>
      </w:r>
    </w:p>
    <w:p>
      <w:pPr>
        <w:ind w:left="420"/>
      </w:pPr>
      <w:r>
        <w:t xml:space="preserve">6. Planen und Vorbereiten von Arbeitsabläufen, Arbeiten im Team,</w:t>
      </w:r>
    </w:p>
    <w:p>
      <w:pPr>
        <w:ind w:left="420"/>
      </w:pPr>
      <w:r>
        <w:t xml:space="preserve">7. Durchführen von qualitätssichernden Maßnahmen.</w:t>
      </w:r>
    </w:p>
    <w:p>
      <w:r>
        <w:rPr>
          <w:color w:val="555555"/>
          <w:sz w:val="17"/>
        </w:rPr>
        <w:t xml:space="preserve">Zitiervorschlag: § 4 ModellBTechAusbV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https://recht.nulegal.eu/gesetze/ModellBTechAusbV/4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