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MobVerkKflAusbV — Prüfungsbereich des Teiles 1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1 der Abschlussprüfung findet im Prüfungsbereich „Personalwirtschaft und Geschäftsprozesse“ statt.</w:t>
      </w:r>
    </w:p>
    <w:p>
      <w:r>
        <w:t xml:space="preserve">(2) Im Prüfungsbereich „Personalwirtschaft und Geschäftsprozesse“ hat der Prüfling nachzuweisen, dass er in der Lage ist,</w:t>
      </w:r>
    </w:p>
    <w:p>
      <w:pPr>
        <w:ind w:left="420"/>
      </w:pPr>
      <w:r>
        <w:t xml:space="preserve">1. personalwirtschaftliche Prozesse in den Bereichen Personalbeschaffung, Personalverwaltung und Personaleinsatzplanung zu beschreiben sowie dabei rechtliche und betriebliche Regelungen einzuhalten,</w:t>
      </w:r>
    </w:p>
    <w:p>
      <w:pPr>
        <w:ind w:left="420"/>
      </w:pPr>
      <w:r>
        <w:t xml:space="preserve">2. das Materialbeschaffungswesen zu begleiten, Rechnungseingänge zu prüfen und Zahlungsvorgänge fristgerecht abzuarbeiten sowie</w:t>
      </w:r>
    </w:p>
    <w:p>
      <w:pPr>
        <w:ind w:left="420"/>
      </w:pPr>
      <w:r>
        <w:t xml:space="preserve">3. Kunden und Kundinnen Produkt- und Serviceleistungen unter Berücksichtigung von Service-, Sicherheits- und Vertragsgrundsätzen anzubieten und zu erläutern.</w:t>
      </w:r>
    </w:p>
    <w:p>
      <w:r>
        <w:t xml:space="preserve">(3) Der Prüfling hat die Aufgaben schriftlich zu bearbeiten. Die Aufgaben müssen praxisbezogen sein.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8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