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MntZollDVDV — Dauer der Ausbildung</w:t>
      </w:r>
    </w:p>
    <w:p>
      <w:r>
        <w:rPr>
          <w:color w:val="555555"/>
          <w:sz w:val="18"/>
        </w:rPr>
        <w:t xml:space="preserve">Verordnung über den Vorbereitungsdienst für den mittleren nichttechnischen Zolldienst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Vorbereitungsdienst dauert in der Regel zwei Jahre. Über eine Verkürzung oder Verlängerung des Vorbereitungsdienstes entscheiden die Einstellungsbehörden im Benehmen mit den Ausbildungsbehörden und der Generalzolldirektion.</w:t>
      </w:r>
    </w:p>
    <w:p>
      <w:r>
        <w:rPr>
          <w:color w:val="555555"/>
          <w:sz w:val="17"/>
        </w:rPr>
        <w:t xml:space="preserve">Zitiervorschlag: § 3 MntZollDVDV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https://recht.nulegal.eu/gesetze/MntZollDVDV/3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