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(XXXX) MindVersSHBek 2013</w:t>
      </w:r>
    </w:p>
    <w:p>
      <w:r>
        <w:rPr>
          <w:color w:val="555555"/>
          <w:sz w:val="18"/>
        </w:rPr>
        <w:t xml:space="preserve">Bekanntmachung über die Höhe der Mindestversicherungssummen gemäß § 9 Absatz 2 der Versicherungsvermittlungsverordnung und gemäß § 9 Absatz 2 der Finanzanlagenvermittlungsverordnung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Gemäß § 9 Absatz 2 der Versicherungsvermittlungsverordnung vom 15. Mai 2007 (BGBl. I S. 733, 1967), die zuletzt durch Artikel 6 des Gesetzes vom 6. Dezember 2011 (BGBl. I S. 2515) geändert worden ist, und gemäß § 9 Absatz 2 der Finanzanlagenvermittlungsverordnung vom 2. Mai 2012 (BGBl. I S. 1006) beträgt die Mindestversicherungssumme ab dem 15. Januar 2013 für jeden Versicherungsfall 1 230 000 Euro und 1 850 000 Euro für alle Versicherungsfälle eines Jahres.</w:t>
      </w:r>
    </w:p>
    <w:p>
      <w:r>
        <w:rPr>
          <w:color w:val="555555"/>
          <w:sz w:val="17"/>
        </w:rPr>
        <w:t xml:space="preserve">Zitiervorschlag: (XXXX) MindVersSHBek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https://recht.nulegal.eu/gesetze/MindVersSHBek%202013/(xxxx)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(XXXX) MindVersSHBek 2013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