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MilchV — (zu § 1 Abs. 1)</w:t>
      </w:r>
    </w:p>
    <w:p>
      <w:r>
        <w:rPr>
          <w:color w:val="555555"/>
          <w:sz w:val="18"/>
        </w:rPr>
        <w:t xml:space="preserve">Milcherzeugnisverordnung</w:t>
      </w:r>
    </w:p>
    <w:p>
      <w:r>
        <w:rPr>
          <w:color w:val="555555"/>
          <w:sz w:val="18"/>
        </w:rPr>
        <w:t xml:space="preserve">Historische Fassung: Stand 10.06.2019 bis 14.06.2026. Dies ist nicht die aktuelle Fassung.</w:t>
      </w:r>
    </w:p>
    <w:p>
      <w:r>
        <w:t xml:space="preserve">(Fundstelle des Originaltextes: BGBl. I 1970, 1154 - 1159; bzgl. der einzelnen Änderungen vgl. Fußnote)</w:t>
      </w:r>
    </w:p>
    <w:p>
      <w:r>
        <w:rPr>
          <w:rFonts w:ascii="Courier New" w:hAnsi="Courier New"/>
          <w:sz w:val="17"/>
        </w:rPr>
        <w:t xml:space="preserve">Gruppe    Standardsorte</w:t>
      </w:r>
    </w:p>
    <w:p>
      <w:r>
        <w:rPr>
          <w:rFonts w:ascii="Courier New" w:hAnsi="Courier New"/>
          <w:sz w:val="17"/>
        </w:rPr>
        <w:t xml:space="preserve">1    2    3    4</w:t>
      </w:r>
    </w:p>
    <w:p>
      <w:r>
        <w:rPr>
          <w:rFonts w:ascii="Courier New" w:hAnsi="Courier New"/>
          <w:sz w:val="17"/>
        </w:rPr>
        <w:t xml:space="preserve">a) Bezeichnungb) Herstellungsweise    Bezeichnung    Herstellungsweise, besondere Merkmale    Fettgehalt in 100 Gewichtsteilen, sonstige Zusammensetzung</w:t>
      </w:r>
    </w:p>
    <w:p>
      <w:r>
        <w:rPr>
          <w:rFonts w:ascii="Courier New" w:hAnsi="Courier New"/>
          <w:sz w:val="17"/>
        </w:rPr>
        <w:t xml:space="preserve">I.    a) Sauermilcherzeugnisb) hergestellt aus Milch oder Sahne unter Verwendung von mesophile Milchsäurebakterienkulturen, auch unter Erhöhung der Milchtrockenmasse und/oder angereichert mit Milcheiweißerzeugnissen, auch unter Verwendung von Laktase    1.    Sauermilch (Trinksauermilch)    1.    wie Spalte 1, I b), aus Milch ohne Anreicherung mit Milcheiweißerzeugnissen ohne Wärmebehandlung nach der Fermentation    mindestens 3,5</w:t>
      </w:r>
    </w:p>
    <w:p>
      <w:r>
        <w:rPr>
          <w:rFonts w:ascii="Courier New" w:hAnsi="Courier New"/>
          <w:sz w:val="17"/>
        </w:rPr>
        <w:t xml:space="preserve">2.    Sauermilch dickgelegt (Dickmilch, Setzmilch)    2.    wie Nr. 1, jedoch dickgelegt    mindestens 3,5</w:t>
      </w:r>
    </w:p>
    <w:p>
      <w:r>
        <w:rPr>
          <w:rFonts w:ascii="Courier New" w:hAnsi="Courier New"/>
          <w:sz w:val="17"/>
        </w:rPr>
        <w:t xml:space="preserve">3.    fettarme Sauermilch (fettarme Trinksauermilch)    3.    wie Nr. 1    mindestens 1,5 höchstens 1,8</w:t>
      </w:r>
    </w:p>
    <w:p>
      <w:r>
        <w:rPr>
          <w:rFonts w:ascii="Courier New" w:hAnsi="Courier New"/>
          <w:sz w:val="17"/>
        </w:rPr>
        <w:t xml:space="preserve">4.    fettarme Dickmilch (fettarme Sauermilch dickgelegt, fettarme Setzmilch)    4.    wie Nr. 1, jedoch dickgelegt    mindestens 1,5 höchstens 1,8</w:t>
      </w:r>
    </w:p>
    <w:p>
      <w:r>
        <w:rPr>
          <w:rFonts w:ascii="Courier New" w:hAnsi="Courier New"/>
          <w:sz w:val="17"/>
        </w:rPr>
        <w:t xml:space="preserve">5.    Sauermilch entrahmt (Trinksauermilch entrahmt, Magermilch sauer)    5.    wie Nr. 1, auch unter Zusatz von reiner Buttermilch oder Buttermilch, bei deren Herstellung dem Butterungsgut nur Magermilch zugesetzt wurde    höchstens 0,5</w:t>
      </w:r>
    </w:p>
    <w:p>
      <w:r>
        <w:rPr>
          <w:rFonts w:ascii="Courier New" w:hAnsi="Courier New"/>
          <w:sz w:val="17"/>
        </w:rPr>
        <w:t xml:space="preserve">6.    Sauermilch entrahmt dickgelegt (Dickmilch entrahmt, Dickmagermilch, Setzmilch entrahmt, Setzmagermilch)    6.    wie Nr. 5, jedoch dickgelegt    höchstens 0,5</w:t>
      </w:r>
    </w:p>
    <w:p>
      <w:r>
        <w:rPr>
          <w:rFonts w:ascii="Courier New" w:hAnsi="Courier New"/>
          <w:sz w:val="17"/>
        </w:rPr>
        <w:t xml:space="preserve">7.    Sahnesauermilch (Rahmsauermilch, saure Sahne, Sauerrahm)    7.    wie Nr. 1, jedoch aus Sahne, auch unter Ein- Stellung des Fettgehaltes    mindestens 10,0</w:t>
      </w:r>
    </w:p>
    <w:p>
      <w:r>
        <w:rPr>
          <w:rFonts w:ascii="Courier New" w:hAnsi="Courier New"/>
          <w:sz w:val="17"/>
        </w:rPr>
        <w:t xml:space="preserve">8.    Sahnedickmilch (Sahnesetzmilch, Rahmdickmilch, Rahmsetzmilch)    8.    wie Nr. 7, jedoch dickgelegt    mindestens 10,0</w:t>
      </w:r>
    </w:p>
    <w:p>
      <w:r>
        <w:rPr>
          <w:rFonts w:ascii="Courier New" w:hAnsi="Courier New"/>
          <w:sz w:val="17"/>
        </w:rPr>
        <w:t xml:space="preserve">9.    crème fraîche (Küchenrahm, Küchensahne)    9.    hergestellt aus pasteurisierter Milch oder Sahne unter Verwendung von Milchsäurebakterienkulturen, auch unter Einstellung des Fettgehalts, auch unter Zusatz von Saccharose bis zu 15% des Gesamterzeugnisses, ohne Wärmebehandlung nach der Fermentation, innerhalb von 24 Stunden nach der Herstellung am Ort der Herstellung verpackt    mindestens 30</w:t>
      </w:r>
    </w:p>
    <w:p>
      <w:r>
        <w:rPr>
          <w:rFonts w:ascii="Courier New" w:hAnsi="Courier New"/>
          <w:sz w:val="17"/>
        </w:rPr>
        <w:t xml:space="preserve">II.    a) Joghurterzeugnisb) hergestellt aus Milch oder Sahne, wobei im verzehrsfertigen Erzeugnis hierfür spezifische thermophile Reifungskulturen, deren Wachstumsoptimum bei über 42 Grad C liegt, überwiegen müssen, auch unter Erhöhung der Milchtrockenmasse und/oder angereichert mit Milcheiweißerzeugnissen, auch unter Verwendung von Laktase    1.    Joghurt    1.    wie Spalte 1, II b), Reifungskulturen überwiegend bestehend aus Streptococcus thermophilus und Lactobacillus bulgaricus, ohne Anreicherung mit Milcheiweißerzeugnissen und ohne Wärmebehandlung nach der Fermentation    mindestens 3,5</w:t>
      </w:r>
    </w:p>
    <w:p>
      <w:r>
        <w:rPr>
          <w:rFonts w:ascii="Courier New" w:hAnsi="Courier New"/>
          <w:sz w:val="17"/>
        </w:rPr>
        <w:t xml:space="preserve">2.    Fettarmer Joghurt    2.    wie Nr. 1    mindestens 1,5 höchstens 1,8</w:t>
      </w:r>
    </w:p>
    <w:p>
      <w:r>
        <w:rPr>
          <w:rFonts w:ascii="Courier New" w:hAnsi="Courier New"/>
          <w:sz w:val="17"/>
        </w:rPr>
        <w:t xml:space="preserve">3.    Joghurt aus entrahmter Milch (Magermilchjoghurt)    3.    wie Nr. 1    höchstens 0,5</w:t>
      </w:r>
    </w:p>
    <w:p>
      <w:r>
        <w:rPr>
          <w:rFonts w:ascii="Courier New" w:hAnsi="Courier New"/>
          <w:sz w:val="17"/>
        </w:rPr>
        <w:t xml:space="preserve">4.    Sahnejoghurt (Rahmjoghurt)    4.    wie Nr. 1, jedoch aus Sahne, auch unter Einstellung des Fettgehaltes    mindestens 10,0</w:t>
      </w:r>
    </w:p>
    <w:p>
      <w:r>
        <w:rPr>
          <w:rFonts w:ascii="Courier New" w:hAnsi="Courier New"/>
          <w:sz w:val="17"/>
        </w:rPr>
        <w:t xml:space="preserve">5.    Joghurt mild    5.    wie Nr. 1, wobei anstelle des Lactobacillus bulgaricus andere Lactobacillen verwendet werden    mindestens 3,5</w:t>
      </w:r>
    </w:p>
    <w:p>
      <w:r>
        <w:rPr>
          <w:rFonts w:ascii="Courier New" w:hAnsi="Courier New"/>
          <w:sz w:val="17"/>
        </w:rPr>
        <w:t xml:space="preserve">6.    Fettarmer Joghurt mild    6.    wie Nr. 5    mindestens 1,5 höchstens 1,8</w:t>
      </w:r>
    </w:p>
    <w:p>
      <w:r>
        <w:rPr>
          <w:rFonts w:ascii="Courier New" w:hAnsi="Courier New"/>
          <w:sz w:val="17"/>
        </w:rPr>
        <w:t xml:space="preserve">7.    Joghurt mild, aus entrahmter Milch (Joghurt mild aus Magermilch)    7.    wie Nr. 5    höchstens 0,5</w:t>
      </w:r>
    </w:p>
    <w:p>
      <w:r>
        <w:rPr>
          <w:rFonts w:ascii="Courier New" w:hAnsi="Courier New"/>
          <w:sz w:val="17"/>
        </w:rPr>
        <w:t xml:space="preserve">8.    Sahnejoghurt mild (Rahmjoghurt mild)    8.    wie Nr. 5, jedoch aus Sahne, auch unter Einstellung des Fettgehaltes    mindestens 10,0</w:t>
      </w:r>
    </w:p>
    <w:p>
      <w:r>
        <w:rPr>
          <w:rFonts w:ascii="Courier New" w:hAnsi="Courier New"/>
          <w:sz w:val="17"/>
        </w:rPr>
        <w:t xml:space="preserve">III.    a) Kefirerzeugnisb) hergestellt aus Milch oder Sahne unter Verwendung von spezifischen Kefirknöllchen oder einer von diesen abgeleiteten Kultur, auch unter Erhöhung der Milchtrockenmasse und/oder angereichert mit Milcheiweißerzeugnissen, auch unter Verwendung von Laktase    1.    Kefir    1.    hergestellt aus Milch, mit den spezifischen Kefirknöllchen oder einer aus diesen direkt hergestellten Kultur, die alle charakteristischen Mikroorganismen des Kefirknöllchens enthalten muß, so daß im verzehrsfertigen Erzeugnis mindestens 0,05 Gewichtshundertteile Ethanol sowie die Bildung von Kohlendioxid erreichbar sind, auch unter Erhöhung der Milchtrockenmasse, ohne Anreicherung mit Milcheiweißerzeugnissen und ohne Wärmebehandlung nach der Fermentation    mindestens 3,5</w:t>
      </w:r>
    </w:p>
    <w:p>
      <w:r>
        <w:rPr>
          <w:rFonts w:ascii="Courier New" w:hAnsi="Courier New"/>
          <w:sz w:val="17"/>
        </w:rPr>
        <w:t xml:space="preserve">2.    fettarmer Kefir    2.    wie Nr. 1    mindestens 1,5 höchstens 1,8</w:t>
      </w:r>
    </w:p>
    <w:p>
      <w:r>
        <w:rPr>
          <w:rFonts w:ascii="Courier New" w:hAnsi="Courier New"/>
          <w:sz w:val="17"/>
        </w:rPr>
        <w:t xml:space="preserve">3.    Kefir aus entrahmter Milch (Magermilchkefir)    3.    wie Nr. 1    höchstens 0,5</w:t>
      </w:r>
    </w:p>
    <w:p>
      <w:r>
        <w:rPr>
          <w:rFonts w:ascii="Courier New" w:hAnsi="Courier New"/>
          <w:sz w:val="17"/>
        </w:rPr>
        <w:t xml:space="preserve">4.    Sahnekefir (Rahmkefir)    4.    wie Nr. 1, jedoch aus Sahne, auch unter Einstellung des Fettgehaltes    mindestens 10,0</w:t>
      </w:r>
    </w:p>
    <w:p>
      <w:r>
        <w:rPr>
          <w:rFonts w:ascii="Courier New" w:hAnsi="Courier New"/>
          <w:sz w:val="17"/>
        </w:rPr>
        <w:t xml:space="preserve">5.    Kefir mild    5.    wie Spalte 1, III b), jedoch aus Milch, mit spezifischen, von Kefirknöllchen abgeleiteten Kulturen mit Milchsäurestreptokokken und Lactobacillen, ohne Anreicherung mit Milcheiweißerzeugnissen und ohne Wärmebehandlung nach der Fermentation    mindestens 3,5</w:t>
      </w:r>
    </w:p>
    <w:p>
      <w:r>
        <w:rPr>
          <w:rFonts w:ascii="Courier New" w:hAnsi="Courier New"/>
          <w:sz w:val="17"/>
        </w:rPr>
        <w:t xml:space="preserve">6.    Fettarmer Kefir mild    6.    wie Nr. 5    mindestens 1,5 höchstens 1,8</w:t>
      </w:r>
    </w:p>
    <w:p>
      <w:r>
        <w:rPr>
          <w:rFonts w:ascii="Courier New" w:hAnsi="Courier New"/>
          <w:sz w:val="17"/>
        </w:rPr>
        <w:t xml:space="preserve">7.    Kefir mild aus entrahmter Milch (Kefir mild aus Magermilch)    7.    wie Nr. 5    höchstens 0,5</w:t>
      </w:r>
    </w:p>
    <w:p>
      <w:r>
        <w:rPr>
          <w:rFonts w:ascii="Courier New" w:hAnsi="Courier New"/>
          <w:sz w:val="17"/>
        </w:rPr>
        <w:t xml:space="preserve">8.    Sahnekefir mild (Rahmkefir mild)    8.    wie Nr. 5, jedoch aus Sahne, auch unter Einstellung des Fettgehaltes    mindestens 10,0</w:t>
      </w:r>
    </w:p>
    <w:p>
      <w:r>
        <w:rPr>
          <w:rFonts w:ascii="Courier New" w:hAnsi="Courier New"/>
          <w:sz w:val="17"/>
        </w:rPr>
        <w:t xml:space="preserve">IV.    a) Buttermilcherzeugnisb) bei der Verbutterung von Milch oder Sahne sowie der unmittelbaren Herstellung von Milchfetterzeugnissen der Gruppe XVII aus Sahne anfallendes flüssiges Erzeugnis, auch sauer oder nachträglich mit Milchsäurebakterienkulturen gesäuert, auch unter Erhöhung der Milchtrockenmasse und/oder angereichert mit Milcheiweißerzeugnissen, auch unter Zusatz von Sahne, auch unter Verwendung von Laktase    1.    Buttermilch    1.    wie Spalte 1, IV b), ohne Anreicherung mit Milcheiweißerzeugnissen und Sahne und ohne Wärmebehandlung nach der Fermentation; das bei der Butterung zugesetzte Wasser darf nicht mehr als 10% des anfallenden Gesamterzeugnisses ausmachen; bei Verwendung von Magermilch bei der Butterung darf die zugesetzte Magermilch nicht mehr als 15% des Gesamterzeugnisses ausmachen    höchstens 1,0</w:t>
      </w:r>
    </w:p>
    <w:p>
      <w:r>
        <w:rPr>
          <w:rFonts w:ascii="Courier New" w:hAnsi="Courier New"/>
          <w:sz w:val="17"/>
        </w:rPr>
        <w:t xml:space="preserve">2.    Reine Buttermilch    2.    wie Nr. 1, ohne Zusatz von Wasser oder Magermilch, zum Butterungsgut, Erhöhung der Milchtrockenmasse nur durch Entzug von Wasser    höchstens 1,0</w:t>
      </w:r>
    </w:p>
    <w:p>
      <w:r>
        <w:rPr>
          <w:rFonts w:ascii="Courier New" w:hAnsi="Courier New"/>
          <w:sz w:val="17"/>
        </w:rPr>
        <w:t xml:space="preserve">V.    a) Sahneerzeugnis (Rahmerzeugnis)b) hergestellt aus Milch durch Abscheiden von Magermilch oder Einstellung des Fettgehaltes auf mindestens 10% Fett, auch angereichert mit Milcheiweißerzeugnissen, auch unter Verwendung von Laktase    1.    Kaffeesahne (Trinksahne, Kaffeerahm, Sahne, Rahm)    1.    wie Spalte 1, V b), jedoch ohne Anreicherung mit Milcheiweißerzeugnissen    mindestens 10,0</w:t>
      </w:r>
    </w:p>
    <w:p>
      <w:r>
        <w:rPr>
          <w:rFonts w:ascii="Courier New" w:hAnsi="Courier New"/>
          <w:sz w:val="17"/>
        </w:rPr>
        <w:t xml:space="preserve">2.                    </w:t>
      </w:r>
    </w:p>
    <w:p>
      <w:r>
        <w:rPr>
          <w:rFonts w:ascii="Courier New" w:hAnsi="Courier New"/>
          <w:sz w:val="17"/>
        </w:rPr>
        <w:t xml:space="preserve">3.    Schlagsahne (Schlagrahm)    3.    wie Nr. 1, schlagfähig, auch unter Erhöhung der Milchtrockenmasse    mindestens 30,0</w:t>
      </w:r>
    </w:p>
    <w:p>
      <w:r>
        <w:rPr>
          <w:rFonts w:ascii="Courier New" w:hAnsi="Courier New"/>
          <w:sz w:val="17"/>
        </w:rPr>
        <w:t xml:space="preserve">VI.    (weggefallen)</w:t>
      </w:r>
    </w:p>
    <w:p>
      <w:r>
        <w:rPr>
          <w:rFonts w:ascii="Courier New" w:hAnsi="Courier New"/>
          <w:sz w:val="17"/>
        </w:rPr>
        <w:t xml:space="preserve">VII.    a) ungezuckerte Kondensmilcherzeugnisseb) hergestellt aus Milch, auch unter Zusatz von Sahne und/oder Trockenmilcherzeugnissen, durch teilweisen Entzug des Wassers eingedickt und durch Wärmebehandlung keimfrei gemacht, wobei der Zusatz von Trockenmilcherzeugnissen 25% des Trockenmasseanteils des Fertigerzeugnisses nicht überschreiten darf; auch unter Einstellung des Eiweißgehaltes der verwendeten Milch auf mindestens 34 GHT bezogen auf die fettfreie Trockenmasse, durch Zugabe von Milchretentat, Milchpermeat und/oder Laktose und/oder Entzug von Milchbestandteilen, jedoch ohne Änderung des Verhältnisses von Molkeneiweiß zu Kasein in der standardisierten Milch    1.    Kondensmilch mit hohem Fettgehalt (kondensierte Kaffeesahne)    1.    wie Spalte 1, VII b), gesamte Milchtrockenmasse mindestens 26,5 GHT    mindestens 15,0</w:t>
      </w:r>
    </w:p>
    <w:p>
      <w:r>
        <w:rPr>
          <w:rFonts w:ascii="Courier New" w:hAnsi="Courier New"/>
          <w:sz w:val="17"/>
        </w:rPr>
        <w:t xml:space="preserve">2.    Kondensmilch (kondensierte Vollmilch)    2.    wie Nr. 1, gesamte Milchtrockenmasse mindestens 25,0 GHT    mindestens 7,5</w:t>
      </w:r>
    </w:p>
    <w:p>
      <w:r>
        <w:rPr>
          <w:rFonts w:ascii="Courier New" w:hAnsi="Courier New"/>
          <w:sz w:val="17"/>
        </w:rPr>
        <w:t xml:space="preserve">3.    teilentrahmte Kondensmilch    3.    wie Nr. 1, gesamte Milchtrockenmasse mindestens 20,0 GHT    mindestens 1,0 weniger als 7,5</w:t>
      </w:r>
    </w:p>
    <w:p>
      <w:r>
        <w:rPr>
          <w:rFonts w:ascii="Courier New" w:hAnsi="Courier New"/>
          <w:sz w:val="17"/>
        </w:rPr>
        <w:t xml:space="preserve">4.    Kondensmagermilch (kondensierte Magermilch)    4.    wie Nr. 1, gesamte Milchtrockenmasse mindestens 20,0 GHT    höchstens 1,0</w:t>
      </w:r>
    </w:p>
    <w:p>
      <w:r>
        <w:rPr>
          <w:rFonts w:ascii="Courier New" w:hAnsi="Courier New"/>
          <w:sz w:val="17"/>
        </w:rPr>
        <w:t xml:space="preserve">VIII.    a) gezuckerte Kondensmilcherzeugnisseb) hergestellt aus Milch, auch unter Zusatz von Sahne und/oder Trockenmilcherzeugnissen und/oder Lactose, durch teilweisen Entzug des Wassers eingedickt und durch den Zusatz von Saccharose (Halbweißzucker, Weißzucker oder raffinierter Weißzucker) haltbar gemacht, wobei der Zusatz von Trockenmilcherzeugnissen 25% und von Lactose 0,03% des Trockenmasseanteils des Fertigerzeugnisses nicht überschreiten darf; auch unter Einstellung des Eiweißgehaltes der verwendeten Milch auf mindestens 34 GHT bezogen auf die fettfreie Trockenmasse, durch Zugabe von Milchretentat, Milchpermeat und/oder Laktose und/oder Entzug von Milchbestandteilen, jedoch ohne Änderung des Verhältnisses von Molkeneiweiß zu Kasein in der standardisierten Milch    1.    gezuckerte Kondensmilch (gezuckerte kondensierte Vollmilch)    1.    wie Spalte 1, VIII b), gesamte Milchtrockenmasse mindestens 28,0 GHT    mindestens 8,0</w:t>
      </w:r>
    </w:p>
    <w:p>
      <w:r>
        <w:rPr>
          <w:rFonts w:ascii="Courier New" w:hAnsi="Courier New"/>
          <w:sz w:val="17"/>
        </w:rPr>
        <w:t xml:space="preserve">2.    gezuckerte teilentrahmte Kondensmilch (gezuckerte teilentrahmte kondensierte Milch)    2.    wie Nr. 1, gesamte Milchtrockenmasse mindestens 24,0 GHT    mindestens 1,0 weniger als 8,0</w:t>
      </w:r>
    </w:p>
    <w:p>
      <w:r>
        <w:rPr>
          <w:rFonts w:ascii="Courier New" w:hAnsi="Courier New"/>
          <w:sz w:val="17"/>
        </w:rPr>
        <w:t xml:space="preserve">3.    gezuckerte Kondensmagermilch (gezuckerte kondensierte Magermilch)    3.    wie Nr. 1, gesamte Milchtrockenmasse mindestens 24,0 GHT    höchstens 1,0</w:t>
      </w:r>
    </w:p>
    <w:p>
      <w:r>
        <w:rPr>
          <w:rFonts w:ascii="Courier New" w:hAnsi="Courier New"/>
          <w:sz w:val="17"/>
        </w:rPr>
        <w:t xml:space="preserve">IX.    a) Trockenmilcherzeugnisseb) hergestellt aus Milch, auch mit Milchsäurebakterienkulturen oder spezifischen Milchsäurebakterienkulturen (Joghurtkulturen) oder Kefirkulturen gesäuert, oder Sahneerzeugnissen, durch weitergehenden Entzug des Wassers getrocknet, mit einem Wassergehalt von höchstens 5% im Enderzeugnis, auch unter Verwendung von Milchzuckererzeugnissen bis zu 32% des Gesamterzeugnisses zur Verwendung als Zusatz zu Getränken; auch unter Verwendung von Lactase; auch unter Einstellung des Eiweißgehaltes der verwendeten Milch auf mindestens 34 GHT bezogen auf die fettfreie Trockenmasse, durch Zugabe von Milchretentat, Milchpermeat und/oder Laktose und/oder Entzug von Milchbestandteilen, jedoch ohne Änderung des Verhältnisses von Molkeneiweiß zu Kasein in der standardisierten Milch    1.    Milchpulver mit hohem Fettgehalt (Sahnepulver, Rahmpulver)    1.    wie Spalte 1, IX b), jedoch ohne Verwendung von Lactase, aus ungesäuerter Milch und/oder Sahneerzeugnissen, mit höchstens 5% Wassergehalt    mindestens 42,0</w:t>
      </w:r>
    </w:p>
    <w:p>
      <w:r>
        <w:rPr>
          <w:rFonts w:ascii="Courier New" w:hAnsi="Courier New"/>
          <w:sz w:val="17"/>
        </w:rPr>
        <w:t xml:space="preserve">2.    Joghurtpulver mit hohem Fettgehalt (Sahnejoghurtpulver, Rahmjoghurtpulver)    2.    wie Nr. 1, jedoch aus Sahnejoghurt (Rahmjoghurt), auch unter Verwendung von Laktase    mindestens 42,0</w:t>
      </w:r>
    </w:p>
    <w:p>
      <w:r>
        <w:rPr>
          <w:rFonts w:ascii="Courier New" w:hAnsi="Courier New"/>
          <w:sz w:val="17"/>
        </w:rPr>
        <w:t xml:space="preserve">3.    Kefirpulver mit hohem Fettgehalt (Sahnekefirpulver, Rahmkefirpulver)    3.    wie Nr. 1, jedoch aus Sahnekefir (Rahmkefir), auch unter Verwendung von Laktase    mindestens 42,0</w:t>
      </w:r>
    </w:p>
    <w:p>
      <w:r>
        <w:rPr>
          <w:rFonts w:ascii="Courier New" w:hAnsi="Courier New"/>
          <w:sz w:val="17"/>
        </w:rPr>
        <w:t xml:space="preserve">4.    Milchpulver (Vollmilchpulver)    4.    wie Nr. 1    mindestens 26,0</w:t>
      </w:r>
    </w:p>
    <w:p>
      <w:r>
        <w:rPr>
          <w:rFonts w:ascii="Courier New" w:hAnsi="Courier New"/>
          <w:sz w:val="17"/>
        </w:rPr>
        <w:t xml:space="preserve">5.    Joghurtpulver    5.    wie Nr. 1, jedoch aus Joghurt, auch unter Verwendung von Laktase    mindestens 26,0</w:t>
      </w:r>
    </w:p>
    <w:p>
      <w:r>
        <w:rPr>
          <w:rFonts w:ascii="Courier New" w:hAnsi="Courier New"/>
          <w:sz w:val="17"/>
        </w:rPr>
        <w:t xml:space="preserve">6.    Kefirpulver    6.    wie Nr. 1, jedoch aus Kefir, auch unter Verwendung von Laktase    mindestens 26,0</w:t>
      </w:r>
    </w:p>
    <w:p>
      <w:r>
        <w:rPr>
          <w:rFonts w:ascii="Courier New" w:hAnsi="Courier New"/>
          <w:sz w:val="17"/>
        </w:rPr>
        <w:t xml:space="preserve">7.    teilentrahmtes Milchpulver    7.    wie Nr. 1    mehr als 1,5 weniger als 26,0</w:t>
      </w:r>
    </w:p>
    <w:p>
      <w:r>
        <w:rPr>
          <w:rFonts w:ascii="Courier New" w:hAnsi="Courier New"/>
          <w:sz w:val="17"/>
        </w:rPr>
        <w:t xml:space="preserve">8.    teilentrahmtes Joghurtpulver    8.    wie Nr. 1, jedoch aus fettarmem Joghurt, auch unter Verwendung von Laktase    mehr als 1,5 weniger als 26,0</w:t>
      </w:r>
    </w:p>
    <w:p>
      <w:r>
        <w:rPr>
          <w:rFonts w:ascii="Courier New" w:hAnsi="Courier New"/>
          <w:sz w:val="17"/>
        </w:rPr>
        <w:t xml:space="preserve">9.    teilentrahmtes Kefirpulver    9.    wie Nr. 1, jedoch aus fettarmem Kefir, auch unter Verwendung von Laktase    mehr als 1,5 weniger als 26,0</w:t>
      </w:r>
    </w:p>
    <w:p>
      <w:r>
        <w:rPr>
          <w:rFonts w:ascii="Courier New" w:hAnsi="Courier New"/>
          <w:sz w:val="17"/>
        </w:rPr>
        <w:t xml:space="preserve">10.    Magermilchpulver    10.    wie Nr. 1    höchstens 1,5</w:t>
      </w:r>
    </w:p>
    <w:p>
      <w:r>
        <w:rPr>
          <w:rFonts w:ascii="Courier New" w:hAnsi="Courier New"/>
          <w:sz w:val="17"/>
        </w:rPr>
        <w:t xml:space="preserve">11.    Magermilchjoghurtpulver    11.    wie Nr. 1, jedoch aus Magermilchjoghurt, auch unter Verwendung von Laktase    höchstens 1,5</w:t>
      </w:r>
    </w:p>
    <w:p>
      <w:r>
        <w:rPr>
          <w:rFonts w:ascii="Courier New" w:hAnsi="Courier New"/>
          <w:sz w:val="17"/>
        </w:rPr>
        <w:t xml:space="preserve">12.    Magermilchkefirpulver    12.    wie Nr. 1, jedoch aus Magermilchkefir, auch unter Verwendung von Laktase    höchstens 1,5</w:t>
      </w:r>
    </w:p>
    <w:p>
      <w:r>
        <w:rPr>
          <w:rFonts w:ascii="Courier New" w:hAnsi="Courier New"/>
          <w:sz w:val="17"/>
        </w:rPr>
        <w:t xml:space="preserve">13.    Buttermilchpulver    13.    wie Spalte 1, IX b), jedoch ohne Verwendung von Milchzuckererzeugnissen, aus Buttermilcherzeugnissen, mit höchstens 7% Wassergehalt, auch unter Verwendung von Laktase    höchstens 15,0</w:t>
      </w:r>
    </w:p>
    <w:p>
      <w:r>
        <w:rPr>
          <w:rFonts w:ascii="Courier New" w:hAnsi="Courier New"/>
          <w:sz w:val="17"/>
        </w:rPr>
        <w:t xml:space="preserve">X.    a) Molkenerzeugnisb) durch vollständiges oder teilweises Abscheiden des Eiweißes aus Milch hergestelltes Erzeugnis und die hieraus hergestellten Erzeugnisse, auch unter Verwendung von Lactase    1.    Süßmolke    1.    durch Abscheiden des Käsestoffes bei über wiegender Labeinwirkung gewonnenes Milchserum, auch unter Verwendung von Lactase    </w:t>
      </w:r>
    </w:p>
    <w:p>
      <w:r>
        <w:rPr>
          <w:rFonts w:ascii="Courier New" w:hAnsi="Courier New"/>
          <w:sz w:val="17"/>
        </w:rPr>
        <w:t xml:space="preserve">2.    Sauermolke    2.    durch Abscheiden des Käsestoffes bei überwiegender Säureeinwirkung gewonnenes Milchserum, auch unter Verwendung von Lactase    </w:t>
      </w:r>
    </w:p>
    <w:p>
      <w:r>
        <w:rPr>
          <w:rFonts w:ascii="Courier New" w:hAnsi="Courier New"/>
          <w:sz w:val="17"/>
        </w:rPr>
        <w:t xml:space="preserve">3.    Molkensahne (Molkenrahm)    3.    bei Entrahmung von Molke anfallendes Erzeugnis, auch unter Verwendung von Lactase    mindestens 10,0</w:t>
      </w:r>
    </w:p>
    <w:p>
      <w:r>
        <w:rPr>
          <w:rFonts w:ascii="Courier New" w:hAnsi="Courier New"/>
          <w:sz w:val="17"/>
        </w:rPr>
        <w:t xml:space="preserve">4.    Süßmolkenpulver    4.    durch weitgehenden Entzug des Wassers aus Süßmolke hergestelltes Erzeugnis mit höchstens 5% Wasser, Gehalt an Milchzucker mindestens 70%, auch unter Verwendung von Lactase    </w:t>
      </w:r>
    </w:p>
    <w:p>
      <w:r>
        <w:rPr>
          <w:rFonts w:ascii="Courier New" w:hAnsi="Courier New"/>
          <w:sz w:val="17"/>
        </w:rPr>
        <w:t xml:space="preserve">5.    Süßmolkenpulver, teilentzuckert    5.    wie Nr. 4, jedoch geringerer Gehalt an Milchzucker durch teilweisen Entzug    </w:t>
      </w:r>
    </w:p>
    <w:p>
      <w:r>
        <w:rPr>
          <w:rFonts w:ascii="Courier New" w:hAnsi="Courier New"/>
          <w:sz w:val="17"/>
        </w:rPr>
        <w:t xml:space="preserve">6.    Sauermolkenpulver    6.    durch weitgehenden Entzug des Wassers aus Sauermolke oder nachgesäuerter Süßmolke hergestelltes Erzeugnis mit höchstens 6% Wasser, Gehalt an Milchzucker mindestens 60%, auch unter Verwendung von Lactase    </w:t>
      </w:r>
    </w:p>
    <w:p>
      <w:r>
        <w:rPr>
          <w:rFonts w:ascii="Courier New" w:hAnsi="Courier New"/>
          <w:sz w:val="17"/>
        </w:rPr>
        <w:t xml:space="preserve">7.    Sauermolkenpulver, teilentzuckert    7.    wie Nr. 6, jedoch geringerer Gehalt an Milchzucker durch teilweisen Entzug    </w:t>
      </w:r>
    </w:p>
    <w:p>
      <w:r>
        <w:rPr>
          <w:rFonts w:ascii="Courier New" w:hAnsi="Courier New"/>
          <w:sz w:val="17"/>
        </w:rPr>
        <w:t xml:space="preserve">8.    entsalztes Molkenpulver    8.    aus weitgehend entsalzter Süß- oder Sauermolke hergestelltes Süß- oder Sauermolkenpulver, Aschegehalt höchstens 2,5%, Wassergehalt höchstens 6%, auch unter Verwendung von Lactase    </w:t>
      </w:r>
    </w:p>
    <w:p>
      <w:r>
        <w:rPr>
          <w:rFonts w:ascii="Courier New" w:hAnsi="Courier New"/>
          <w:sz w:val="17"/>
        </w:rPr>
        <w:t xml:space="preserve">9.    eiweißangereichertes Molkenpulver    9.    hergestellt aus Süß- oder Sauermolke durch weitgehenden Entzug von Wasser, nach Verfahren, die das Molkeneiweiß anreichern, Eiweißgehalt mindestens 22%, Wassergehalt höchstens 8%, auch unter Verwendung von Lactase    </w:t>
      </w:r>
    </w:p>
    <w:p>
      <w:r>
        <w:rPr>
          <w:rFonts w:ascii="Courier New" w:hAnsi="Courier New"/>
          <w:sz w:val="17"/>
        </w:rPr>
        <w:t xml:space="preserve">XI.    a) Milchzuckererzeugnisb) aus Milch oder Molkenerzeugnissen durch Auskristallisieren oder andere Verfahren gewonnenes Kohlenhydrat, auch unter Verwendung von Lactase    1.    Milchzucker Arzneibuchqualität    1.    wie Spalte 1, XI b), raffiniert, dem Arzneibuch in seiner jeweils gültigen Fassung entsprechend    </w:t>
      </w:r>
    </w:p>
    <w:p>
      <w:r>
        <w:rPr>
          <w:rFonts w:ascii="Courier New" w:hAnsi="Courier New"/>
          <w:sz w:val="17"/>
        </w:rPr>
        <w:t xml:space="preserve">2.    Milchzucker (Laktose)    2.    wie Spalte 1, XI b), mit einem wasserfreien Laktosegehalt von mindestens 99,0 % m/m in der Trockenmasse, wasserfrei oder mit einem Molekül Kristallwasser oder eine Mischung aus beidem    </w:t>
      </w:r>
    </w:p>
    <w:p>
      <w:r>
        <w:rPr>
          <w:rFonts w:ascii="Courier New" w:hAnsi="Courier New"/>
          <w:sz w:val="17"/>
        </w:rPr>
        <w:t xml:space="preserve">XII.    a) Milcheiweißerzeugnisb) hergestellt aus entrahmter Milch, Buttermilch oder Molke nach den in Spalte 3 aufgeführten oder anderen Verfahren, die das Milcheiweiß in seiner Gesamtheit oder in Teilen von den übrigen Milchbestandteilen trennen, unbeschadet einer etwaigen vorherigen Behandlung mit Ionenaustausch- und Konzentrationsverfahren; werden Labaustauschstoffe verwendet, müssen sie den Anforderungen des § 20 Abs. 5 der Käseverordnung in der Fassung der Bekanntmachung vom 14. April 1986 (BGBl. I S. 412) entsprechen.    1.    Milcheiweiß    1.    hergestellt aus entrahmter Milch nach Verfahren, die das Milcheiweiß in seiner Gesamtheit weitgehend von den übrigen Bestandteilen trennen; Eiweißgehalt mindestens 70%, Wassergehalt höchstens 6%, Aschegehalt höchstens 7%, Milchzuckergehalt höchstens 15%    höchstens 1,5</w:t>
      </w:r>
    </w:p>
    <w:p>
      <w:r>
        <w:rPr>
          <w:rFonts w:ascii="Courier New" w:hAnsi="Courier New"/>
          <w:sz w:val="17"/>
        </w:rPr>
        <w:t xml:space="preserve">2.    Wasserlösliches Milcheiweiß    2.    wie Nr. 1, in Wasser löslich    höchstens 1,5</w:t>
      </w:r>
    </w:p>
    <w:p>
      <w:r>
        <w:rPr>
          <w:rFonts w:ascii="Courier New" w:hAnsi="Courier New"/>
          <w:sz w:val="17"/>
        </w:rPr>
        <w:t xml:space="preserve">3.    (weggefallen)                </w:t>
      </w:r>
    </w:p>
    <w:p>
      <w:r>
        <w:rPr>
          <w:rFonts w:ascii="Courier New" w:hAnsi="Courier New"/>
          <w:sz w:val="17"/>
        </w:rPr>
        <w:t xml:space="preserve">4.    (weggefallen)                </w:t>
      </w:r>
    </w:p>
    <w:p>
      <w:r>
        <w:rPr>
          <w:rFonts w:ascii="Courier New" w:hAnsi="Courier New"/>
          <w:sz w:val="17"/>
        </w:rPr>
        <w:t xml:space="preserve">5.    (weggefallen)                </w:t>
      </w:r>
    </w:p>
    <w:p>
      <w:r>
        <w:rPr>
          <w:rFonts w:ascii="Courier New" w:hAnsi="Courier New"/>
          <w:sz w:val="17"/>
        </w:rPr>
        <w:t xml:space="preserve">6.    (weggefallen)            </w:t>
      </w:r>
    </w:p>
    <w:p>
      <w:r>
        <w:rPr>
          <w:rFonts w:ascii="Courier New" w:hAnsi="Courier New"/>
          <w:sz w:val="17"/>
        </w:rPr>
        <w:t xml:space="preserve">7.    Molkeneiweiß    7.    hergestellt aus Süß- oder Sauermolke nach Verfahren, die das Molkeneiweiß anreichern; Eiweißgehalt mindestens 70%, Wassergehalt höchstens 7%, Aschegehalt höchstens 8%, Milchzuckergehalt höchstens 15%.    </w:t>
      </w:r>
    </w:p>
    <w:p>
      <w:r>
        <w:rPr>
          <w:rFonts w:ascii="Courier New" w:hAnsi="Courier New"/>
          <w:sz w:val="17"/>
        </w:rPr>
        <w:t xml:space="preserve">XIII.    (weggefallen)</w:t>
      </w:r>
    </w:p>
    <w:p>
      <w:r>
        <w:rPr>
          <w:rFonts w:ascii="Courier New" w:hAnsi="Courier New"/>
          <w:sz w:val="17"/>
        </w:rPr>
        <w:t xml:space="preserve">XIV.    a) Milchmischerzeugnis oder Bezeichnung der jeweils verwendeten Gruppe in Verbindung mit der Verkehrsbezeichnung des beigegebenen Lebensmittelsb) hergestellt aus Milch und/ oder einem oder mehreren Milcherzeugnissen der Gruppen I bis V, ferner der Gruppe IX bei Getränken aus Automaten, auch unter Anreicherung mit Milcherzeugnissen der Gruppen X und XII, unter Zusatz beigegebener Lebensmittel, auch unter Verwendung färbender Lebensmittel, bis zu insgesamt 30% der Füllmenge des Fertigerzeugnisses, zur Herstellung im Automaten auch ganz oder teilweise getrocknet, ausgenommen: Speiseeis, Halberzeugnisse für Speiseeis, Puddings, Milchreis, Cremes, Soßen, Suppen, auch unter Verwendung von Laktase    1.    Milchmischgetränk oder Vollmilch in Verbindung mit der Verkehrsbezeichnung des beigegebenen Lebensmittels    1.    wie Spalte 1, XIV b), aus Vollmilch, flüssig    </w:t>
      </w:r>
    </w:p>
    <w:p>
      <w:r>
        <w:rPr>
          <w:rFonts w:ascii="Courier New" w:hAnsi="Courier New"/>
          <w:sz w:val="17"/>
        </w:rPr>
        <w:t xml:space="preserve">2.    Milchmischgetränk oder teilentrahmte (fettarme) Milch in Verbindung mit der Verkehrsbezeichnung des beigegebenen Lebensmittels    2.    wie Nr. 1, jedoch aus teilentrahmter (fettarmer) Milch, flüssig    </w:t>
      </w:r>
    </w:p>
    <w:p>
      <w:r>
        <w:rPr>
          <w:rFonts w:ascii="Courier New" w:hAnsi="Courier New"/>
          <w:sz w:val="17"/>
        </w:rPr>
        <w:t xml:space="preserve">3.    Milchmischgetränk aus entrahmter Milch (aus Magermilch) oder entrahmte Milch (Magermilch) in Verbindung mit der Verkehrsbezeichnung des beigegebenen Lebensmittels    3.    wie Nr. 1, jedoch aus entrahmter Milch (Magermilch), flüssig    </w:t>
      </w:r>
    </w:p>
    <w:p>
      <w:r>
        <w:rPr>
          <w:rFonts w:ascii="Courier New" w:hAnsi="Courier New"/>
          <w:sz w:val="17"/>
        </w:rPr>
        <w:t xml:space="preserve">4.    Bezeichnung der Standardsorte der Gruppen I bis V in Verbindung mit der Verkehrsbezeichnung des beigegebenen Lebensmittels    4.    wie Spalte 1, XIV b), aus einer Standardsorte der Gruppen I bis IV, jeweils ohne Wärmebehandlung nach der Fermentation, sowie einer Standardsorte der Gruppe V    </w:t>
      </w:r>
    </w:p>
    <w:p>
      <w:r>
        <w:rPr>
          <w:rFonts w:ascii="Courier New" w:hAnsi="Courier New"/>
          <w:sz w:val="17"/>
        </w:rPr>
        <w:t xml:space="preserve">XV.    a) Molkenmischerzeugnisb) hergestellt aus Molkenerzeugnissen der Gruppe X, auch unter Verwendung färbender Lebensmittel und Lactase und/oder angereichert mit Milcheiweißerzeugnissen, unter Zusatz beigegebener Lebensmittel, wobei der Anteil der Molkenerzeugnisse größer ist als die Summe der anderen Anteile, zur Herstellung in Automaten auch ganz oder teilweise getrocknet    1.    Molke in Verbindung mit der Verkehrsbezeichnung des beigegebenen Lebensmittels    1.    wie Spalte 1, XVI b), jedoch aus Molke    </w:t>
      </w:r>
    </w:p>
    <w:p>
      <w:r>
        <w:rPr>
          <w:rFonts w:ascii="Courier New" w:hAnsi="Courier New"/>
          <w:sz w:val="17"/>
        </w:rPr>
        <w:t xml:space="preserve">2.    Molkensahne (Molkenrahm) in Verbindung mit der Verkehrsbezeichnung des beigegebenen Lebensmittels    2 .    wie Spalte 1, XVI b), jedoch aus Molkensahne (Molkenrahm)    </w:t>
      </w:r>
    </w:p>
    <w:p>
      <w:r>
        <w:rPr>
          <w:rFonts w:ascii="Courier New" w:hAnsi="Courier New"/>
          <w:sz w:val="17"/>
        </w:rPr>
        <w:t xml:space="preserve">XVI.    a) Milchfetterzeugnisb) hergestellt aus Milch, Sahne durch Abtrennen von Buttermilch und/oder Butter durch Abtrennen von Wasser und Einstellen der fettfreien Trockenmasse, flüssig oder teilkristallisiert, auch unter Verwendung von Inertgas, auch durch Auftrennen in unterschiedliche Erweichungs- und Erstarrungsbereiche, Fettgehalt mehr als 90%    1.    Butterreinfett (wasserfreies Butterfett, wasserfreies Milchfett, Butterschmalz)    1.    wie Spalte 1, XVII b), durch Abtrennen der fettfreien Trockenmasse, Höchstgehalt an freien Fettsäuren: 0,35%, bei Herstellung aus Sauerrahmbutter 0,45% (als Ölsäure berechnet), Höchstwassergehalt: 0,1%, ohne Auftrennen in unterschiedliche Erweichungsbereiche    mindestens 99,8</w:t>
      </w:r>
    </w:p>
    <w:p>
      <w:r>
        <w:rPr>
          <w:rFonts w:ascii="Courier New" w:hAnsi="Courier New"/>
          <w:sz w:val="17"/>
        </w:rPr>
        <w:t xml:space="preserve">2.    Butterfett (Butteröl)    2.    wie Nr. 1, jedoch Höchstgehalt an freien Fettsäuren: 0,5% (als Ölsäure berechnet), Peroxidhöchstwert: 0,5 mEqu O(tief)2/kg Fett, Höchstwassergehalt: 0,2%    mindestens 96</w:t>
      </w:r>
    </w:p>
    <w:p>
      <w:r>
        <w:rPr>
          <w:rFonts w:ascii="Courier New" w:hAnsi="Courier New"/>
          <w:sz w:val="17"/>
        </w:rPr>
        <w:t xml:space="preserve">3.    Butterfett fraktioniert    3.    wie Nr. 1, fraktioniert mittels Kristallisation    mindestens 99,8</w:t>
      </w:r>
    </w:p>
    <w:p>
      <w:r>
        <w:rPr>
          <w:color w:val="555555"/>
          <w:sz w:val="17"/>
        </w:rPr>
        <w:t xml:space="preserve">Zitiervorschlag: Anlage 1 MilchV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