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MilchPQV — Kennzeichnung bezüglich des Fettgehaltes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(1) In der Anlage 8 bezeichnete Milcherzeugnisse können vom Lebensmittelunternehmer mit der Angabe „… % Fett“ unter Angabe des Fettgehaltes des Gesamtproduktes gekennzeichnet werden.</w:t>
      </w:r>
    </w:p>
    <w:p>
      <w:r>
        <w:t xml:space="preserve">(2) Absatz 1 gilt nicht für Milcherzeugnisse, deren Herstellung aus Magermilch und ohne Zusatz von Milchfett erfolgt.</w:t>
      </w:r>
    </w:p>
    <w:p>
      <w:r>
        <w:t xml:space="preserve">(3) Milcherzeugnisse, die aus nicht im Fettgehalt eingestellter Vollmilch ohne Zusatz weiteren Fetts hergestellt wurden, können abweichend von Absatz 1 mit der Angabe „mindestens 3,5 % Fett“ oder der Angabe „mindestens … % Fett“ mit einem über 3,5 Prozent Fett liegenden Fettgehalt gekennzeichnet werden.</w:t>
      </w:r>
    </w:p>
    <w:p>
      <w:r>
        <w:t xml:space="preserve">(4) Bei Milchmischerzeugnissen ist die Angabe des Fettgehaltes durch die Worte "im Milchanteil" zu ergänzen.</w:t>
      </w:r>
    </w:p>
    <w:p>
      <w:r>
        <w:rPr>
          <w:color w:val="555555"/>
          <w:sz w:val="17"/>
        </w:rPr>
        <w:t xml:space="preserve">Zitiervorschlag: § 54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