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MilchPQV — Buttersachverständige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Für die sensorische Prüfung der Butter nach Anlage 1 Nummer 3.2 setzt die Prüfstelle Buttersachverständige ein.</w:t>
      </w:r>
    </w:p>
    <w:p>
      <w:r>
        <w:t xml:space="preserve">(2) Die Buttersachverständigen müssen</w:t>
      </w:r>
    </w:p>
    <w:p>
      <w:pPr>
        <w:ind w:left="420"/>
      </w:pPr>
      <w:r>
        <w:t xml:space="preserve">1. über den erforderlichen Sachverstand im Hinblick auf die Herstellung und Beschaffenheit von Butter verfügen sowie</w:t>
      </w:r>
    </w:p>
    <w:p>
      <w:pPr>
        <w:ind w:left="420"/>
      </w:pPr>
      <w:r>
        <w:t xml:space="preserve">2. Sachverständige für die sensorische Prüfung von Milch und Milcherzeugnissen im Sinne der DIN EN ISO 22935-1:12-12 „Milch und Milcherzeugnisse – Sensorische Analyse – Teil 1: Allgemeiner Leitfaden für die Rekrutierung, Auswahl, Schulung und das Monitoring von Prüfpersonen (ISO 22935-1:2009)“[*] sein.</w:t>
      </w:r>
    </w:p>
    <w:p>
      <w:r>
        <w:t xml:space="preserve">* Diese DIN EN ISO-Norm ist bei der DIN Media GmbH, Berlin, zu beziehen und bei der Deutschen Nationalbibliothek archivmäßig gesichert, hinterlegt und einsehbar.</w:t>
      </w:r>
    </w:p>
    <w:p>
      <w:r>
        <w:rPr>
          <w:color w:val="555555"/>
          <w:sz w:val="17"/>
        </w:rPr>
        <w:t xml:space="preserve">Zitiervorschlag: § 24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