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MilchLAusbV 2013 — Abschlussprüfung</w:t>
      </w:r>
    </w:p>
    <w:p>
      <w:r>
        <w:rPr>
          <w:color w:val="555555"/>
          <w:sz w:val="18"/>
        </w:rPr>
        <w:t xml:space="preserve">Milchwirtschaftliche-Laboranten-Ausbildungsverordnung</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 Grunde zu legen.</w:t>
      </w:r>
    </w:p>
    <w:p>
      <w:r>
        <w:t xml:space="preserve">(2) Die Abschlussprüfung erstreckt sich auf die in der Anlage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Labortechnik und Untersuchungswesen,</w:t>
      </w:r>
    </w:p>
    <w:p>
      <w:pPr>
        <w:ind w:left="420"/>
      </w:pPr>
      <w:r>
        <w:t xml:space="preserve">2. Untersuchungsverfahren und Produkttechnologie,</w:t>
      </w:r>
    </w:p>
    <w:p>
      <w:pPr>
        <w:ind w:left="420"/>
      </w:pPr>
      <w:r>
        <w:t xml:space="preserve">3. Wirtschafts- und Sozialkunde.</w:t>
      </w:r>
    </w:p>
    <w:p>
      <w:r>
        <w:t xml:space="preserve">(4) Für den Prüfungsbereich Labortechnik und Untersuchungswesen bestehen folgende Vorgaben:</w:t>
      </w:r>
    </w:p>
    <w:p>
      <w:pPr>
        <w:ind w:left="420"/>
      </w:pPr>
      <w:r>
        <w:t xml:space="preserve">1. Der Prüfling soll nachweisen, dass er</w:t>
      </w:r>
    </w:p>
    <w:p>
      <w:pPr>
        <w:ind w:left="780"/>
      </w:pPr>
      <w:r>
        <w:t xml:space="preserve">a) Arbeitsabläufe organisieren,</w:t>
      </w:r>
    </w:p>
    <w:p>
      <w:pPr>
        <w:ind w:left="780"/>
      </w:pPr>
      <w:r>
        <w:t xml:space="preserve">b) Proben entnehmen und für die Untersuchung vorbereiten,</w:t>
      </w:r>
    </w:p>
    <w:p>
      <w:pPr>
        <w:ind w:left="780"/>
      </w:pPr>
      <w:r>
        <w:t xml:space="preserve">c) geeignete Untersuchungsverfahren auswählen,</w:t>
      </w:r>
    </w:p>
    <w:p>
      <w:pPr>
        <w:ind w:left="780"/>
      </w:pPr>
      <w:r>
        <w:t xml:space="preserve">d) Proben chemisch, physikalisch, mikrobiologisch und sensorisch untersuchen,</w:t>
      </w:r>
    </w:p>
    <w:p>
      <w:pPr>
        <w:ind w:left="780"/>
      </w:pPr>
      <w:r>
        <w:t xml:space="preserve">e) Ergebnisse dokumentieren, auswerten sowie beurteilen</w:t>
      </w:r>
    </w:p>
    <w:p>
      <w:pPr>
        <w:ind w:left="420"/>
      </w:pPr>
      <w:r>
        <w:t xml:space="preserve">und dabei Arbeitszusammenhänge erkennen, Arbeitsmittel festlegen, betriebliche und rechtliche Vorgaben, Maßnahmen zur Sicherheit und zum Gesundheitsschutz bei der Arbeit, zur Lebensmittelsicherheit, zur Qualitätssicherung, zur Wirtschaftlichkeit und zum Umweltschutz berücksichtigen sowie die wesentlichen fachlichen Zusammenhänge aufzeigen und seine Vorgehensweise begründen kann;</w:t>
      </w:r>
    </w:p>
    <w:p>
      <w:pPr>
        <w:ind w:left="420"/>
      </w:pPr>
      <w:r>
        <w:t xml:space="preserve">2. für den Nachweis nach Nummer 1 sind aus folgenden Tätigkeiten mindestens zwei auszuwählen:</w:t>
      </w:r>
    </w:p>
    <w:p>
      <w:pPr>
        <w:ind w:left="780"/>
      </w:pPr>
      <w:r>
        <w:t xml:space="preserve">a) Untersuchen von Konsummilch,</w:t>
      </w:r>
    </w:p>
    <w:p>
      <w:pPr>
        <w:ind w:left="780"/>
      </w:pPr>
      <w:r>
        <w:t xml:space="preserve">b) Untersuchen von Milcherzeugnissen,</w:t>
      </w:r>
    </w:p>
    <w:p>
      <w:pPr>
        <w:ind w:left="780"/>
      </w:pPr>
      <w:r>
        <w:t xml:space="preserve">c) Untersuchen von Butter,</w:t>
      </w:r>
    </w:p>
    <w:p>
      <w:pPr>
        <w:ind w:left="780"/>
      </w:pPr>
      <w:r>
        <w:t xml:space="preserve">d) Untersuchen von Käse;</w:t>
      </w:r>
    </w:p>
    <w:p>
      <w:pPr>
        <w:ind w:left="420"/>
      </w:pPr>
      <w:r>
        <w:t xml:space="preserve">bei der Auswahl einer der Tätigkeiten ist ein Untersuchungsschwerpunkt des Ausbildungsbetriebes zu berücksichtigen;</w:t>
      </w:r>
    </w:p>
    <w:p>
      <w:pPr>
        <w:ind w:left="420"/>
      </w:pPr>
      <w:r>
        <w:t xml:space="preserve">3. der Prüfling soll zwei Arbeitsaufgaben durchführen und hierüber jeweils ein auftragsbezogenes Fachgespräch führen;</w:t>
      </w:r>
    </w:p>
    <w:p>
      <w:pPr>
        <w:ind w:left="420"/>
      </w:pPr>
      <w:r>
        <w:t xml:space="preserve">4. die Prüfungszeit für die Arbeitsaufgaben beträgt insgesamt 270 Minuten; innerhalb dieser Zeit sollen die Fachgespräche in höchstens 30 Minuten durchgeführt werden.</w:t>
      </w:r>
    </w:p>
    <w:p>
      <w:r>
        <w:t xml:space="preserve">(5) Für den Prüfungsbereich Untersuchungsverfahren und Produkttechnologie bestehen folgende Vorgaben:</w:t>
      </w:r>
    </w:p>
    <w:p>
      <w:pPr>
        <w:ind w:left="420"/>
      </w:pPr>
      <w:r>
        <w:t xml:space="preserve">1. Der Prüfling soll nachweisen, dass er</w:t>
      </w:r>
    </w:p>
    <w:p>
      <w:pPr>
        <w:ind w:left="780"/>
      </w:pPr>
      <w:r>
        <w:t xml:space="preserve">a) produktspezifische Untersuchungsabläufe planen,</w:t>
      </w:r>
    </w:p>
    <w:p>
      <w:pPr>
        <w:ind w:left="780"/>
      </w:pPr>
      <w:r>
        <w:t xml:space="preserve">b) produktspezifische Untersuchungsverfahren und -methoden auswählen und begründen,</w:t>
      </w:r>
    </w:p>
    <w:p>
      <w:pPr>
        <w:ind w:left="780"/>
      </w:pPr>
      <w:r>
        <w:t xml:space="preserve">c) die Funktionsfähigkeit von Arbeitsgeräten und Arbeitsmitteln beurteilen,</w:t>
      </w:r>
    </w:p>
    <w:p>
      <w:pPr>
        <w:ind w:left="780"/>
      </w:pPr>
      <w:r>
        <w:t xml:space="preserve">d) Ergebnisse auswerten, unter Berücksichtigung der eingesetzten Produkttechnologie beurteilen und dokumentieren,</w:t>
      </w:r>
    </w:p>
    <w:p>
      <w:pPr>
        <w:ind w:left="780"/>
      </w:pPr>
      <w:r>
        <w:t xml:space="preserve">e) auf Abweichungen von produktspezifischen Vorgaben reagieren</w:t>
      </w:r>
    </w:p>
    <w:p>
      <w:pPr>
        <w:ind w:left="420"/>
      </w:pPr>
      <w:r>
        <w:t xml:space="preserve">und dabei Arbeitszusammenhänge erkennen, rechtliche Vorgaben, Maßnahmen zur Sicherheit und zum Gesundheitsschutz bei der Arbeit, zur Lebensmittelsicherheit, zur Qualitätssicherung, zur Wirtschaftlichkeit und zum Umweltschutz berücksichtigen sowie die wesentlichen fachlichen Zusammenhänge aufzeigen und seine Vorgehensweise begründen kann;</w:t>
      </w:r>
    </w:p>
    <w:p>
      <w:pPr>
        <w:ind w:left="420"/>
      </w:pPr>
      <w:r>
        <w:t xml:space="preserve">2. der Prüfling soll berufstypische Aufgaben schriftlich bearbeiten;</w:t>
      </w:r>
    </w:p>
    <w:p>
      <w:pPr>
        <w:ind w:left="420"/>
      </w:pPr>
      <w:r>
        <w:t xml:space="preserve">3. die Prüfungszeit beträgt 120 Minuten.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Aufgaben schriftlich bearbeiten;</w:t>
      </w:r>
    </w:p>
    <w:p>
      <w:pPr>
        <w:ind w:left="420"/>
      </w:pPr>
      <w:r>
        <w:t xml:space="preserve">3. die Prüfungszeit beträgt 60 Minuten.</w:t>
      </w:r>
    </w:p>
    <w:p>
      <w:r>
        <w:t xml:space="preserve">(7) Die einzelnen Prüfungsbereiche sind wie folgt zu gewichten:</w:t>
      </w:r>
    </w:p>
    <w:p>
      <w:r>
        <w:rPr>
          <w:rFonts w:ascii="Courier New" w:hAnsi="Courier New"/>
          <w:sz w:val="17"/>
        </w:rPr>
        <w:t xml:space="preserve">Labortechnik und Untersuchungs-wesen    60 Prozent,</w:t>
      </w:r>
    </w:p>
    <w:p>
      <w:r>
        <w:rPr>
          <w:rFonts w:ascii="Courier New" w:hAnsi="Courier New"/>
          <w:sz w:val="17"/>
        </w:rPr>
        <w:t xml:space="preserve">Untersuchungsverfahren und Produkt-technologie    30 Prozent,</w:t>
      </w:r>
    </w:p>
    <w:p>
      <w:r>
        <w:rPr>
          <w:rFonts w:ascii="Courier New" w:hAnsi="Courier New"/>
          <w:sz w:val="17"/>
        </w:rPr>
        <w:t xml:space="preserve">Wirtschafts- und Sozialkunde    10 Prozent.</w:t>
      </w:r>
    </w:p>
    <w:p>
      <w:pPr>
        <w:ind w:left="420"/>
      </w:pPr>
      <w:r>
        <w:t xml:space="preserve">3. (8) Die Abschlussprüfung ist bestanden, wenn die Leistungen</w:t>
      </w:r>
    </w:p>
    <w:p>
      <w:pPr>
        <w:ind w:left="420"/>
      </w:pPr>
      <w:r>
        <w:t xml:space="preserve">1. im Gesamtergebnis mit mindestens „ausreichend“,</w:t>
      </w:r>
    </w:p>
    <w:p>
      <w:pPr>
        <w:ind w:left="420"/>
      </w:pPr>
      <w:r>
        <w:t xml:space="preserve">2. im Prüfungsbereich „Labortechnik und Untersuchungswesen“ mit mindestens „ausreichend“,</w:t>
      </w:r>
    </w:p>
    <w:p>
      <w:pPr>
        <w:ind w:left="420"/>
      </w:pPr>
      <w:r>
        <w:t xml:space="preserve">3. in mindestens einem weiteren Prüfungsbereich mit mindestens „ausreichend“,</w:t>
      </w:r>
    </w:p>
    <w:p>
      <w:pPr>
        <w:ind w:left="420"/>
      </w:pPr>
      <w:r>
        <w:t xml:space="preserve">4. in keinem Prüfungsbereich mit „ungenügend“</w:t>
      </w:r>
    </w:p>
    <w:p>
      <w:r>
        <w:t xml:space="preserve">bewertet worden sind.</w:t>
      </w:r>
    </w:p>
    <w:p>
      <w:r>
        <w:t xml:space="preserve">(9)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6 MilchLAusbV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https://recht.nulegal.eu/gesetze/MilchLAusbV%202013/6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