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MetallbAusbVO — Prüfungsbereich Kundenauftrag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Kundenauftrag ist der Prüfling in der Fachrichtung zu prüfen, in der er ausgebildet worden ist.</w:t>
      </w:r>
    </w:p>
    <w:p>
      <w:r>
        <w:t xml:space="preserve">(2) In der Fachrichtung Gürtlertechnik soll der Prüfling im Prüfungsbereich Kundenauftrag nachweisen, dass er in der Lage ist,</w:t>
      </w:r>
    </w:p>
    <w:p>
      <w:pPr>
        <w:ind w:left="420"/>
      </w:pPr>
      <w:r>
        <w:t xml:space="preserve">1. aus Entwürfen technische Zeichnungen und technische Begleitunterlagen anzufertigen,</w:t>
      </w:r>
    </w:p>
    <w:p>
      <w:pPr>
        <w:ind w:left="420"/>
      </w:pPr>
      <w:r>
        <w:t xml:space="preserve">2. Arbeitsabläufe unter Beachtung gestalterischer, technisch-funktionaler, betrieblicher, organisatorischer, wirtschaftlicher und zeitlicher Vorgaben zu planen und zu dokumentieren,</w:t>
      </w:r>
    </w:p>
    <w:p>
      <w:pPr>
        <w:ind w:left="420"/>
      </w:pPr>
      <w:r>
        <w:t xml:space="preserve">3. Werkstoffe unter Berücksichtigung von Eigenschaften und Anforderungen auszuwählen,</w:t>
      </w:r>
    </w:p>
    <w:p>
      <w:pPr>
        <w:ind w:left="420"/>
      </w:pPr>
      <w:r>
        <w:t xml:space="preserve">4. ein mehrteiliges Werkstück mit gürtlertechnischen Verfahren herzustellen, zu bearbeiten und zu montieren,</w:t>
      </w:r>
    </w:p>
    <w:p>
      <w:pPr>
        <w:ind w:left="420"/>
      </w:pPr>
      <w:r>
        <w:t xml:space="preserve">5. die Umsetzung der Arbeitsabläufe zu dokumentieren und anhand der Arbeitsplanung zu reflektieren,</w:t>
      </w:r>
    </w:p>
    <w:p>
      <w:pPr>
        <w:ind w:left="420"/>
      </w:pPr>
      <w:r>
        <w:t xml:space="preserve">6. Maßnahmen zur Arbeitssicherheit, zum Gesundheitsschutz, zum Brandschutz, zum Umweltschutz, zur Wirtschaftlichkeit und zur Qualitätssicherung zu berücksichtigen und</w:t>
      </w:r>
    </w:p>
    <w:p>
      <w:pPr>
        <w:ind w:left="420"/>
      </w:pPr>
      <w:r>
        <w:t xml:space="preserve">7. die wesentlichen fachlichen Zusammenhänge aufzuzeigen und die Vorgehensweise zu begründen.</w:t>
      </w:r>
    </w:p>
    <w:p>
      <w:r>
        <w:t xml:space="preserve">(3) In der Fachrichtung Metalldrücktechnik soll der Prüfling im Prüfungsbereich Kundenauftrag nachweisen, dass er in der Lage ist,</w:t>
      </w:r>
    </w:p>
    <w:p>
      <w:pPr>
        <w:ind w:left="420"/>
      </w:pPr>
      <w:r>
        <w:t xml:space="preserve">1. aus Entwürfen technische Zeichnungen und technische Begleitunterlagen anzufertigen,</w:t>
      </w:r>
    </w:p>
    <w:p>
      <w:pPr>
        <w:ind w:left="420"/>
      </w:pPr>
      <w:r>
        <w:t xml:space="preserve">2. Arbeitsabläufe unter Beachtung gestalterischer, technisch-funktionaler, betrieblicher, organisatorischer, wirtschaftlicher und zeitlicher Vorgaben zu planen und zu dokumentieren,</w:t>
      </w:r>
    </w:p>
    <w:p>
      <w:pPr>
        <w:ind w:left="420"/>
      </w:pPr>
      <w:r>
        <w:t xml:space="preserve">3. Werkstoffe unter Berücksichtigung von Eigenschaften und Anforderungen auszuwählen,</w:t>
      </w:r>
    </w:p>
    <w:p>
      <w:pPr>
        <w:ind w:left="420"/>
      </w:pPr>
      <w:r>
        <w:t xml:space="preserve">4. ein mehrteiliges Werkstück mit mindestens einem rotationssymmetrischen Hohlkörper mit metalldrücktechnischen Verfahren herzustellen, zu bearbeiten und zu montieren,</w:t>
      </w:r>
    </w:p>
    <w:p>
      <w:pPr>
        <w:ind w:left="420"/>
      </w:pPr>
      <w:r>
        <w:t xml:space="preserve">5. die Umsetzung der Arbeitsabläufe zu dokumentieren und anhand der Arbeitsplanung zu reflektieren,</w:t>
      </w:r>
    </w:p>
    <w:p>
      <w:pPr>
        <w:ind w:left="420"/>
      </w:pPr>
      <w:r>
        <w:t xml:space="preserve">6. Maßnahmen zur Arbeitssicherheit, zum Gesundheitsschutz, zum Brandschutz, zum Umweltschutz, zur Wirtschaftlichkeit und zur Qualitätssicherung zu berücksichtigen und</w:t>
      </w:r>
    </w:p>
    <w:p>
      <w:pPr>
        <w:ind w:left="420"/>
      </w:pPr>
      <w:r>
        <w:t xml:space="preserve">7. die wesentlichen fachlichen Zusammenhänge aufzuzeigen und die Vorgehensweise zu begründen.</w:t>
      </w:r>
    </w:p>
    <w:p>
      <w:r>
        <w:t xml:space="preserve">(4) In der Fachrichtung Ziseliertechnik soll der Prüfling im Prüfungsbereich Kundenauftrag nachweisen, dass er in der Lage ist,</w:t>
      </w:r>
    </w:p>
    <w:p>
      <w:pPr>
        <w:ind w:left="420"/>
      </w:pPr>
      <w:r>
        <w:t xml:space="preserve">1. aus Entwürfen technische Zeichnungen und technische Begleitunterlagen anzufertigen,</w:t>
      </w:r>
    </w:p>
    <w:p>
      <w:pPr>
        <w:ind w:left="420"/>
      </w:pPr>
      <w:r>
        <w:t xml:space="preserve">2. Arbeitsabläufe unter Beachtung gestalterischer, technisch-funktionaler, betrieblicher, organisatorischer, wirtschaftlicher und zeitlicher Vorgaben zu planen und zu dokumentieren,</w:t>
      </w:r>
    </w:p>
    <w:p>
      <w:pPr>
        <w:ind w:left="420"/>
      </w:pPr>
      <w:r>
        <w:t xml:space="preserve">3. Werkstoffe unter Berücksichtigung von Eigenschaften und Anforderungen auszuwählen,</w:t>
      </w:r>
    </w:p>
    <w:p>
      <w:pPr>
        <w:ind w:left="420"/>
      </w:pPr>
      <w:r>
        <w:t xml:space="preserve">4. ein mehrteiliges Werkstück mit ziseliertechnischen Verfahren herzustellen, zu bearbeiten und zu montieren,</w:t>
      </w:r>
    </w:p>
    <w:p>
      <w:pPr>
        <w:ind w:left="420"/>
      </w:pPr>
      <w:r>
        <w:t xml:space="preserve">5. die Umsetzung der Arbeitsabläufe zu dokumentieren und anhand der Arbeitsplanung zu reflektieren,</w:t>
      </w:r>
    </w:p>
    <w:p>
      <w:pPr>
        <w:ind w:left="420"/>
      </w:pPr>
      <w:r>
        <w:t xml:space="preserve">6. Maßnahmen zur Arbeitssicherheit, zum Gesundheitsschutz, zum Brandschutz, zum Umweltschutz, zur Wirtschaftlichkeit und zur Qualitätssicherung zu berücksichtigen und</w:t>
      </w:r>
    </w:p>
    <w:p>
      <w:pPr>
        <w:ind w:left="420"/>
      </w:pPr>
      <w:r>
        <w:t xml:space="preserve">7. die wesentlichen fachlichen Zusammenhänge aufzuzeigen und die Vorgehensweise zu begründen.</w:t>
      </w:r>
    </w:p>
    <w:p>
      <w:r>
        <w:t xml:space="preserve">(5) Der Kundenauftrag besteht aus der Anfertigung eines Prüfungsstücks. Vor der Anfertigung soll der Prüfling zwei Entwürfe für das Prüfungsstück erstellen und dem Prüfungsausschuss vorlegen. Der Prüfungsausschuss wählt einen Entwurf aus.</w:t>
      </w:r>
    </w:p>
    <w:p>
      <w:r>
        <w:t xml:space="preserve">(6) Der Prüfling soll nach dem ausgewählten Entwurf das Prüfungsstück anfertigen und mit praxisbezogenen Unterlagen dokumentieren. Nach der Anfertigung wird mit ihm ein auftragsbezogenes Fachgespräch über die Anfertigung des Prüfungsstückes geführt.</w:t>
      </w:r>
    </w:p>
    <w:p>
      <w:r>
        <w:t xml:space="preserve">(7) Die Prüfungszeit beträgt für die Anfertigung des Prüfungsstückes, die Dokumentation mit praxisbezogenen Unterlagen und das auftragsbezogene Fachgespräch 100 Stunden. Das auftragsbezogene Fachgespräch dauert höchstens 15 Minuten.</w:t>
      </w:r>
    </w:p>
    <w:p>
      <w:r>
        <w:rPr>
          <w:color w:val="555555"/>
          <w:sz w:val="17"/>
        </w:rPr>
        <w:t xml:space="preserve">Zitiervorschlag: § 12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