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MaskAusbV — (zu § 4 Abs. 1) Ausbildungsrahmenplan für die Berufsausbildung zum Maskenbildner/zur Maskenbildnerin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2002, 608 - 611)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 Ausbildungsjahr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3 Nr. 1)    a)    Bedeutung des Ausbildungsvertrages,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3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Arbeitsweisen der betriebs-verfassungs-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3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3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Entwickeln von Gestaltungskonzeptionen (§ 3 Nr. 5)    a)    Informationen zu Gestaltungskonzeptionen ermitteln und historische und zeitgenössische sowie kultur- und kunstgeschichtliche Bezüge zu den Anforderungen der Produktion herstellen            8    </w:t>
      </w:r>
    </w:p>
    <w:p>
      <w:r>
        <w:rPr>
          <w:rFonts w:ascii="Courier New" w:hAnsi="Courier New"/>
          <w:sz w:val="17"/>
        </w:rPr>
        <w:t xml:space="preserve">b)    Produktionsanforderungen hinsichtlich gestalterischer und technischer Umsetzungsmöglichkeiten bewerten und Aufgabenverteilung mit den beteiligten Werkstätten abstimmen und festlegen</w:t>
      </w:r>
    </w:p>
    <w:p>
      <w:r>
        <w:rPr>
          <w:rFonts w:ascii="Courier New" w:hAnsi="Courier New"/>
          <w:sz w:val="17"/>
        </w:rPr>
        <w:t xml:space="preserve">c)    Umsetzungsmöglichkeiten vorstellen und mit den Auftraggebern abstimmen</w:t>
      </w:r>
    </w:p>
    <w:p>
      <w:r>
        <w:rPr>
          <w:rFonts w:ascii="Courier New" w:hAnsi="Courier New"/>
          <w:sz w:val="17"/>
        </w:rPr>
        <w:t xml:space="preserve">6    Vorbereiten und Handhaben von Werkzeugen und Geräten (§ 3 Nr. 6)    a)    Werkzeuge und Geräte auswählen    2            </w:t>
      </w:r>
    </w:p>
    <w:p>
      <w:r>
        <w:rPr>
          <w:rFonts w:ascii="Courier New" w:hAnsi="Courier New"/>
          <w:sz w:val="17"/>
        </w:rPr>
        <w:t xml:space="preserve">b)    Werkzeuge und Geräte unter Beachtung der Hygiene reinigen und pflegen</w:t>
      </w:r>
    </w:p>
    <w:p>
      <w:r>
        <w:rPr>
          <w:rFonts w:ascii="Courier New" w:hAnsi="Courier New"/>
          <w:sz w:val="17"/>
        </w:rPr>
        <w:t xml:space="preserve">c)    Hilfswerkzeuge anfertigen</w:t>
      </w:r>
    </w:p>
    <w:p>
      <w:r>
        <w:rPr>
          <w:rFonts w:ascii="Courier New" w:hAnsi="Courier New"/>
          <w:sz w:val="17"/>
        </w:rPr>
        <w:t xml:space="preserve">7    Vorbereiten und Lagern von Werkzeugen und Hilfsstoffen (§ 3 Nr. 7)    a)    Werk- und Hilfsstoffe auswählen    2            </w:t>
      </w:r>
    </w:p>
    <w:p>
      <w:r>
        <w:rPr>
          <w:rFonts w:ascii="Courier New" w:hAnsi="Courier New"/>
          <w:sz w:val="17"/>
        </w:rPr>
        <w:t xml:space="preserve">b)    Werk- und Hilfsstoffe vorbereiten</w:t>
      </w:r>
    </w:p>
    <w:p>
      <w:r>
        <w:rPr>
          <w:rFonts w:ascii="Courier New" w:hAnsi="Courier New"/>
          <w:sz w:val="17"/>
        </w:rPr>
        <w:t xml:space="preserve">c)    Werk- und Hilfsstoffe unter Beachtung der Bestimmungen und Herstellerangaben lagern</w:t>
      </w:r>
    </w:p>
    <w:p>
      <w:r>
        <w:rPr>
          <w:rFonts w:ascii="Courier New" w:hAnsi="Courier New"/>
          <w:sz w:val="17"/>
        </w:rPr>
        <w:t xml:space="preserve">8    Planen und Kalkulieren von Arbeitsabläufen (§ 3 Nr. 8)    a)    Fundus sichten und Gegenstände auswählen    2            </w:t>
      </w:r>
    </w:p>
    <w:p>
      <w:r>
        <w:rPr>
          <w:rFonts w:ascii="Courier New" w:hAnsi="Courier New"/>
          <w:sz w:val="17"/>
        </w:rPr>
        <w:t xml:space="preserve">b)    ergonomische Gesichtspunkte bei Planung und Durchführung der Arbeit beachten</w:t>
      </w:r>
    </w:p>
    <w:p>
      <w:r>
        <w:rPr>
          <w:rFonts w:ascii="Courier New" w:hAnsi="Courier New"/>
          <w:sz w:val="17"/>
        </w:rPr>
        <w:t xml:space="preserve">c)    Arbeitsplatz einrichten</w:t>
      </w:r>
    </w:p>
    <w:p>
      <w:r>
        <w:rPr>
          <w:rFonts w:ascii="Courier New" w:hAnsi="Courier New"/>
          <w:sz w:val="17"/>
        </w:rPr>
        <w:t xml:space="preserve">d)    fremd- und fachsprachliche Ausdrücke anwenden</w:t>
      </w:r>
    </w:p>
    <w:p>
      <w:r>
        <w:rPr>
          <w:rFonts w:ascii="Courier New" w:hAnsi="Courier New"/>
          <w:sz w:val="17"/>
        </w:rPr>
        <w:t xml:space="preserve">e)    Skizzen und Entwürfe anfertigen        5        </w:t>
      </w:r>
    </w:p>
    <w:p>
      <w:r>
        <w:rPr>
          <w:rFonts w:ascii="Courier New" w:hAnsi="Courier New"/>
          <w:sz w:val="17"/>
        </w:rPr>
        <w:t xml:space="preserve">f)    Arbeitstechniken unter Beachtung von Gestaltungsvorgaben, Kosten und Terminen festlegen            6    </w:t>
      </w:r>
    </w:p>
    <w:p>
      <w:r>
        <w:rPr>
          <w:rFonts w:ascii="Courier New" w:hAnsi="Courier New"/>
          <w:sz w:val="17"/>
        </w:rPr>
        <w:t xml:space="preserve">g)    Art und Menge der Werk- und Hilfsstoffe ermitteln</w:t>
      </w:r>
    </w:p>
    <w:p>
      <w:r>
        <w:rPr>
          <w:rFonts w:ascii="Courier New" w:hAnsi="Courier New"/>
          <w:sz w:val="17"/>
        </w:rPr>
        <w:t xml:space="preserve">h)    Material- und Kostenberechnungen durchführen</w:t>
      </w:r>
    </w:p>
    <w:p>
      <w:r>
        <w:rPr>
          <w:rFonts w:ascii="Courier New" w:hAnsi="Courier New"/>
          <w:sz w:val="17"/>
        </w:rPr>
        <w:t xml:space="preserve">i)    Zeitplanung für Arbeitsschritte festlegen</w:t>
      </w:r>
    </w:p>
    <w:p>
      <w:r>
        <w:rPr>
          <w:rFonts w:ascii="Courier New" w:hAnsi="Courier New"/>
          <w:sz w:val="17"/>
        </w:rPr>
        <w:t xml:space="preserve">k)    Arbeiten mit den einzubeziehenden Werkstätten abstimmen</w:t>
      </w:r>
    </w:p>
    <w:p>
      <w:r>
        <w:rPr>
          <w:rFonts w:ascii="Courier New" w:hAnsi="Courier New"/>
          <w:sz w:val="17"/>
        </w:rPr>
        <w:t xml:space="preserve">9    Abstimmen von Farben(§ 3 Nr. 9)    a)    Farben nach der Kombinierbarkeit von Pigmenten, Lösungs-, Binde- und Verdünnungsmitteln auswählen            6    </w:t>
      </w:r>
    </w:p>
    <w:p>
      <w:r>
        <w:rPr>
          <w:rFonts w:ascii="Courier New" w:hAnsi="Courier New"/>
          <w:sz w:val="17"/>
        </w:rPr>
        <w:t xml:space="preserve">b)    Farben mischen</w:t>
      </w:r>
    </w:p>
    <w:p>
      <w:r>
        <w:rPr>
          <w:rFonts w:ascii="Courier New" w:hAnsi="Courier New"/>
          <w:sz w:val="17"/>
        </w:rPr>
        <w:t xml:space="preserve">c)    Farbwirkungen auf die Licht- und Produktionsbedingungen abstimmen</w:t>
      </w:r>
    </w:p>
    <w:p>
      <w:r>
        <w:rPr>
          <w:rFonts w:ascii="Courier New" w:hAnsi="Courier New"/>
          <w:sz w:val="17"/>
        </w:rPr>
        <w:t xml:space="preserve">10    Anfertigen von Perücken, Haarteilen und Körperbehaarungen (§ 3 Nr. 10)    a)    Darstellermaße und -haarfarben registrieren, insbesondere Maßkarten und Tabellen anlegen    16            </w:t>
      </w:r>
    </w:p>
    <w:p>
      <w:r>
        <w:rPr>
          <w:rFonts w:ascii="Courier New" w:hAnsi="Courier New"/>
          <w:sz w:val="17"/>
        </w:rPr>
        <w:t xml:space="preserve">b)    Arbeitsköpfe auswählen, anfertigen und präparieren</w:t>
      </w:r>
    </w:p>
    <w:p>
      <w:r>
        <w:rPr>
          <w:rFonts w:ascii="Courier New" w:hAnsi="Courier New"/>
          <w:sz w:val="17"/>
        </w:rPr>
        <w:t xml:space="preserve">c)    Monturen anfertigen</w:t>
      </w:r>
    </w:p>
    <w:p>
      <w:r>
        <w:rPr>
          <w:rFonts w:ascii="Courier New" w:hAnsi="Courier New"/>
          <w:sz w:val="17"/>
        </w:rPr>
        <w:t xml:space="preserve">d)    Haare auswählen</w:t>
      </w:r>
    </w:p>
    <w:p>
      <w:r>
        <w:rPr>
          <w:rFonts w:ascii="Courier New" w:hAnsi="Courier New"/>
          <w:sz w:val="17"/>
        </w:rPr>
        <w:t xml:space="preserve">e)    Haarfarben und Melierungen festlegen</w:t>
      </w:r>
    </w:p>
    <w:p>
      <w:r>
        <w:rPr>
          <w:rFonts w:ascii="Courier New" w:hAnsi="Courier New"/>
          <w:sz w:val="17"/>
        </w:rPr>
        <w:t xml:space="preserve">f)    Haare färben</w:t>
      </w:r>
    </w:p>
    <w:p>
      <w:r>
        <w:rPr>
          <w:rFonts w:ascii="Courier New" w:hAnsi="Courier New"/>
          <w:sz w:val="17"/>
        </w:rPr>
        <w:t xml:space="preserve">g)    Knüpfperücken und -haarteile anfertigen</w:t>
      </w:r>
    </w:p>
    <w:p>
      <w:r>
        <w:rPr>
          <w:rFonts w:ascii="Courier New" w:hAnsi="Courier New"/>
          <w:sz w:val="17"/>
        </w:rPr>
        <w:t xml:space="preserve">h)    Haare durch Schneiden und Formen gestalten</w:t>
      </w:r>
    </w:p>
    <w:p>
      <w:r>
        <w:rPr>
          <w:rFonts w:ascii="Courier New" w:hAnsi="Courier New"/>
          <w:sz w:val="17"/>
        </w:rPr>
        <w:t xml:space="preserve">i)    Perücken und Haarteile für die Lagerung präparieren</w:t>
      </w:r>
    </w:p>
    <w:p>
      <w:r>
        <w:rPr>
          <w:rFonts w:ascii="Courier New" w:hAnsi="Courier New"/>
          <w:sz w:val="17"/>
        </w:rPr>
        <w:t xml:space="preserve">k)    Tressenperücken, -haarteile und -Zöpfe anfertigen</w:t>
      </w:r>
    </w:p>
    <w:p>
      <w:r>
        <w:rPr>
          <w:rFonts w:ascii="Courier New" w:hAnsi="Courier New"/>
          <w:sz w:val="17"/>
        </w:rPr>
        <w:t xml:space="preserve">l)    Klebeperücken anfertigen</w:t>
      </w:r>
    </w:p>
    <w:p>
      <w:r>
        <w:rPr>
          <w:rFonts w:ascii="Courier New" w:hAnsi="Courier New"/>
          <w:sz w:val="17"/>
        </w:rPr>
        <w:t xml:space="preserve">m)    Perücken aus haarfremden Werkstoffen anfertigen</w:t>
      </w:r>
    </w:p>
    <w:p>
      <w:r>
        <w:rPr>
          <w:rFonts w:ascii="Courier New" w:hAnsi="Courier New"/>
          <w:sz w:val="17"/>
        </w:rPr>
        <w:t xml:space="preserve">n)    Körperbehaarungen anfertigen</w:t>
      </w:r>
    </w:p>
    <w:p>
      <w:r>
        <w:rPr>
          <w:rFonts w:ascii="Courier New" w:hAnsi="Courier New"/>
          <w:sz w:val="17"/>
        </w:rPr>
        <w:t xml:space="preserve">11    Anfertigen von Glatzen (§ 3 Nr. 11)    a)    Arbeitsköpfe präparieren und Glatzenformen festlegen    5            </w:t>
      </w:r>
    </w:p>
    <w:p>
      <w:r>
        <w:rPr>
          <w:rFonts w:ascii="Courier New" w:hAnsi="Courier New"/>
          <w:sz w:val="17"/>
        </w:rPr>
        <w:t xml:space="preserve">b)    Monturen, Vollglatzen und Glatzenteile anfertigen</w:t>
      </w:r>
    </w:p>
    <w:p>
      <w:r>
        <w:rPr>
          <w:rFonts w:ascii="Courier New" w:hAnsi="Courier New"/>
          <w:sz w:val="17"/>
        </w:rPr>
        <w:t xml:space="preserve">c)    Glatzen konservieren und lagern</w:t>
      </w:r>
    </w:p>
    <w:p>
      <w:r>
        <w:rPr>
          <w:rFonts w:ascii="Courier New" w:hAnsi="Courier New"/>
          <w:sz w:val="17"/>
        </w:rPr>
        <w:t xml:space="preserve">d)    Glatzen von Arbeitsköpfen ablösen</w:t>
      </w:r>
    </w:p>
    <w:p>
      <w:r>
        <w:rPr>
          <w:rFonts w:ascii="Courier New" w:hAnsi="Courier New"/>
          <w:sz w:val="17"/>
        </w:rPr>
        <w:t xml:space="preserve">e)    Teilglatzen mit eingearbeiteten Befestigungspunkten herstellen            6    </w:t>
      </w:r>
    </w:p>
    <w:p>
      <w:r>
        <w:rPr>
          <w:rFonts w:ascii="Courier New" w:hAnsi="Courier New"/>
          <w:sz w:val="17"/>
        </w:rPr>
        <w:t xml:space="preserve">f)    Haare durch Knüpfen, Kleben und Stechen befestigen</w:t>
      </w:r>
    </w:p>
    <w:p>
      <w:r>
        <w:rPr>
          <w:rFonts w:ascii="Courier New" w:hAnsi="Courier New"/>
          <w:sz w:val="17"/>
        </w:rPr>
        <w:t xml:space="preserve">12    Anfertigen von Masken und Körperteilen (§ 3 Nr. 12)    a)    unterschiedliche Formen modellieren    5            </w:t>
      </w:r>
    </w:p>
    <w:p>
      <w:r>
        <w:rPr>
          <w:rFonts w:ascii="Courier New" w:hAnsi="Courier New"/>
          <w:sz w:val="17"/>
        </w:rPr>
        <w:t xml:space="preserve">b)    Körperteile und Köpfe abformen</w:t>
      </w:r>
    </w:p>
    <w:p>
      <w:r>
        <w:rPr>
          <w:rFonts w:ascii="Courier New" w:hAnsi="Courier New"/>
          <w:sz w:val="17"/>
        </w:rPr>
        <w:t xml:space="preserve">c)    starre und flexible Masken und plastische Teile, insbesondere durch Kaschieren, Laminieren und Ausgießen, anfertigen</w:t>
      </w:r>
    </w:p>
    <w:p>
      <w:r>
        <w:rPr>
          <w:rFonts w:ascii="Courier New" w:hAnsi="Courier New"/>
          <w:sz w:val="17"/>
        </w:rPr>
        <w:t xml:space="preserve">d)    Negativ- und Positivformen herstellen</w:t>
      </w:r>
    </w:p>
    <w:p>
      <w:r>
        <w:rPr>
          <w:rFonts w:ascii="Courier New" w:hAnsi="Courier New"/>
          <w:sz w:val="17"/>
        </w:rPr>
        <w:t xml:space="preserve">e)    Masken im Direktverfahren, insbesondere durch Wattieren, Kleben und Nähen, anfertigen</w:t>
      </w:r>
    </w:p>
    <w:p>
      <w:r>
        <w:rPr>
          <w:rFonts w:ascii="Courier New" w:hAnsi="Courier New"/>
          <w:sz w:val="17"/>
        </w:rPr>
        <w:t xml:space="preserve">f)    Masken und Körperteile, insbesondere durch Strukturieren, Bemalen, Spritzen und Schminken, fertig stellen        6        </w:t>
      </w:r>
    </w:p>
    <w:p>
      <w:r>
        <w:rPr>
          <w:rFonts w:ascii="Courier New" w:hAnsi="Courier New"/>
          <w:sz w:val="17"/>
        </w:rPr>
        <w:t xml:space="preserve">g)    Art der Beanspruchung ermitteln, Hygiene- und Gesundheitsschutzmaßnahmen festlegen                12</w:t>
      </w:r>
    </w:p>
    <w:p>
      <w:r>
        <w:rPr>
          <w:rFonts w:ascii="Courier New" w:hAnsi="Courier New"/>
          <w:sz w:val="17"/>
        </w:rPr>
        <w:t xml:space="preserve">h)    Masken im Hohlformverfahren anfertigen</w:t>
      </w:r>
    </w:p>
    <w:p>
      <w:r>
        <w:rPr>
          <w:rFonts w:ascii="Courier New" w:hAnsi="Courier New"/>
          <w:sz w:val="17"/>
        </w:rPr>
        <w:t xml:space="preserve">i)    Körperteile und Köpfe unter Beachtung der den Rollencharakter kennzeichnenden Merkmale gestalten</w:t>
      </w:r>
    </w:p>
    <w:p>
      <w:r>
        <w:rPr>
          <w:rFonts w:ascii="Courier New" w:hAnsi="Courier New"/>
          <w:sz w:val="17"/>
        </w:rPr>
        <w:t xml:space="preserve">13    Anfertigen von Spezialeffekten (§ 3 Nr. 13)    a)    trockene und frische Hautveränderungen sowie Aktionsverletzungen anfertigen                10</w:t>
      </w:r>
    </w:p>
    <w:p>
      <w:r>
        <w:rPr>
          <w:rFonts w:ascii="Courier New" w:hAnsi="Courier New"/>
          <w:sz w:val="17"/>
        </w:rPr>
        <w:t xml:space="preserve">b)    bewegliche, veränderbare und starre Deformationen anfertigen</w:t>
      </w:r>
    </w:p>
    <w:p>
      <w:r>
        <w:rPr>
          <w:rFonts w:ascii="Courier New" w:hAnsi="Courier New"/>
          <w:sz w:val="17"/>
        </w:rPr>
        <w:t xml:space="preserve">c)    Konstruktionen beteiligter Werkstätten einarbeiten</w:t>
      </w:r>
    </w:p>
    <w:p>
      <w:r>
        <w:rPr>
          <w:rFonts w:ascii="Courier New" w:hAnsi="Courier New"/>
          <w:sz w:val="17"/>
        </w:rPr>
        <w:t xml:space="preserve">14    Schminken (§ 3 Nr. 14)    a)    Haut, insbesondere unter Beachtung unterschiedlicher Hauttypen und Hautfarben, zum Schminken vorbereiten    10            </w:t>
      </w:r>
    </w:p>
    <w:p>
      <w:r>
        <w:rPr>
          <w:rFonts w:ascii="Courier New" w:hAnsi="Courier New"/>
          <w:sz w:val="17"/>
        </w:rPr>
        <w:t xml:space="preserve">b)    Grundtechniken des Schminkens anwenden, insbesondere Licht und Schatten setzen</w:t>
      </w:r>
    </w:p>
    <w:p>
      <w:r>
        <w:rPr>
          <w:rFonts w:ascii="Courier New" w:hAnsi="Courier New"/>
          <w:sz w:val="17"/>
        </w:rPr>
        <w:t xml:space="preserve">c)    Reinigungstechniken anwenden</w:t>
      </w:r>
    </w:p>
    <w:p>
      <w:r>
        <w:rPr>
          <w:rFonts w:ascii="Courier New" w:hAnsi="Courier New"/>
          <w:sz w:val="17"/>
        </w:rPr>
        <w:t xml:space="preserve">d)    Haut unter Beachtung schminktechnischer Möglichkeiten und der Erfordernisse für Bühnen-, Foto-, Film- oder Fernsehproduktionen schminken                10</w:t>
      </w:r>
    </w:p>
    <w:p>
      <w:r>
        <w:rPr>
          <w:rFonts w:ascii="Courier New" w:hAnsi="Courier New"/>
          <w:sz w:val="17"/>
        </w:rPr>
        <w:t xml:space="preserve">e)    Phantasiemasken und plakative Masken sowie Tiermasken nach artentypischen Merkmalen gestalten</w:t>
      </w:r>
    </w:p>
    <w:p>
      <w:r>
        <w:rPr>
          <w:rFonts w:ascii="Courier New" w:hAnsi="Courier New"/>
          <w:sz w:val="17"/>
        </w:rPr>
        <w:t xml:space="preserve">f)    Körperbemalungen auftragen</w:t>
      </w:r>
    </w:p>
    <w:p>
      <w:r>
        <w:rPr>
          <w:rFonts w:ascii="Courier New" w:hAnsi="Courier New"/>
          <w:sz w:val="17"/>
        </w:rPr>
        <w:t xml:space="preserve">g)    plastische Veränderungen an Darstellern herstellen und einschminken</w:t>
      </w:r>
    </w:p>
    <w:p>
      <w:r>
        <w:rPr>
          <w:rFonts w:ascii="Courier New" w:hAnsi="Courier New"/>
          <w:sz w:val="17"/>
        </w:rPr>
        <w:t xml:space="preserve">15    Gestalten von Frisuren mit Eigenhaar und Haarteilen (§ 3 Nr. 15)    a)    Haarlängen bestimmen    10            </w:t>
      </w:r>
    </w:p>
    <w:p>
      <w:r>
        <w:rPr>
          <w:rFonts w:ascii="Courier New" w:hAnsi="Courier New"/>
          <w:sz w:val="17"/>
        </w:rPr>
        <w:t xml:space="preserve">b)    Schneidtechniken auswählen und anwenden</w:t>
      </w:r>
    </w:p>
    <w:p>
      <w:r>
        <w:rPr>
          <w:rFonts w:ascii="Courier New" w:hAnsi="Courier New"/>
          <w:sz w:val="17"/>
        </w:rPr>
        <w:t xml:space="preserve">c)    Frisuren, insbesondere durch Wickeln, Wellen, Papillotiertechniken und Ondulation, gestalten</w:t>
      </w:r>
    </w:p>
    <w:p>
      <w:r>
        <w:rPr>
          <w:rFonts w:ascii="Courier New" w:hAnsi="Courier New"/>
          <w:sz w:val="17"/>
        </w:rPr>
        <w:t xml:space="preserve">d)    Schling- und Stecktechniken anwenden        12        </w:t>
      </w:r>
    </w:p>
    <w:p>
      <w:r>
        <w:rPr>
          <w:rFonts w:ascii="Courier New" w:hAnsi="Courier New"/>
          <w:sz w:val="17"/>
        </w:rPr>
        <w:t xml:space="preserve">e)    Frisuren unter Berücksichtigung Produktionsbezogener Anforderungen, insbesondere an die Haltbarkeit und Wiederauffrisierbarkeit, fertigstellen</w:t>
      </w:r>
    </w:p>
    <w:p>
      <w:r>
        <w:rPr>
          <w:rFonts w:ascii="Courier New" w:hAnsi="Courier New"/>
          <w:sz w:val="17"/>
        </w:rPr>
        <w:t xml:space="preserve">16    Prüfen von Arbeitsergebnissen (§ 3 Nr. 16)    a)    Prüfkriterien festlegen und unter Beachtung von produktions-bezogenen Vorgaben, insbesondere gestalterischer Qualität, Farbrichtigkeit sowie Nah- und Fernwirkung, Haltbarkeit und Funktionalität, anwenden                6</w:t>
      </w:r>
    </w:p>
    <w:p>
      <w:r>
        <w:rPr>
          <w:rFonts w:ascii="Courier New" w:hAnsi="Courier New"/>
          <w:sz w:val="17"/>
        </w:rPr>
        <w:t xml:space="preserve">b)    Funktionsprüfungen durchführen</w:t>
      </w:r>
    </w:p>
    <w:p>
      <w:r>
        <w:rPr>
          <w:rFonts w:ascii="Courier New" w:hAnsi="Courier New"/>
          <w:sz w:val="17"/>
        </w:rPr>
        <w:t xml:space="preserve">c)    Maskenbilder testen und korrigieren</w:t>
      </w:r>
    </w:p>
    <w:p>
      <w:r>
        <w:rPr>
          <w:rFonts w:ascii="Courier New" w:hAnsi="Courier New"/>
          <w:sz w:val="17"/>
        </w:rPr>
        <w:t xml:space="preserve">17    Arbeiten für Proben und Produktionen (§ 3 Nr. 17)    a)    mit zwischenmenschlichen Konfliktsituationen umgehen        3        </w:t>
      </w:r>
    </w:p>
    <w:p>
      <w:r>
        <w:rPr>
          <w:rFonts w:ascii="Courier New" w:hAnsi="Courier New"/>
          <w:sz w:val="17"/>
        </w:rPr>
        <w:t xml:space="preserve">b)    Maskenteile von Darstellern abnehmen, reinigen, aufarbeiten, instand setzen, aufbewahren und registrieren</w:t>
      </w:r>
    </w:p>
    <w:p>
      <w:r>
        <w:rPr>
          <w:rFonts w:ascii="Courier New" w:hAnsi="Courier New"/>
          <w:sz w:val="17"/>
        </w:rPr>
        <w:t xml:space="preserve">c)    Produktionsschminkpläne erstellen                14</w:t>
      </w:r>
    </w:p>
    <w:p>
      <w:r>
        <w:rPr>
          <w:rFonts w:ascii="Courier New" w:hAnsi="Courier New"/>
          <w:sz w:val="17"/>
        </w:rPr>
        <w:t xml:space="preserve">d)    erarbeitetes Maskenbild anlegen</w:t>
      </w:r>
    </w:p>
    <w:p>
      <w:r>
        <w:rPr>
          <w:rFonts w:ascii="Courier New" w:hAnsi="Courier New"/>
          <w:sz w:val="17"/>
        </w:rPr>
        <w:t xml:space="preserve">e)    Vorstellungs- und Produktionsbücher anlegen und führen</w:t>
      </w:r>
    </w:p>
    <w:p>
      <w:r>
        <w:rPr>
          <w:color w:val="555555"/>
          <w:sz w:val="17"/>
        </w:rPr>
        <w:t xml:space="preserve">Zitiervorschlag: Anlage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