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MaskAusbV — Zwischenprüfung</w:t>
      </w:r>
    </w:p>
    <w:p>
      <w:r>
        <w:rPr>
          <w:color w:val="555555"/>
          <w:sz w:val="18"/>
        </w:rPr>
        <w:t xml:space="preserve">Verordnung über die Berufsausbildung zum Maskenbildner/zur Maskenbildnerin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insgesamt höchstens acht Stunden je eine praktische Aufgabe aus den Bereichen Haararbeiten sowie Schminken und Modellieren durchführen. Hierfür kommen insbesondere in Betracht:</w:t>
      </w:r>
    </w:p>
    <w:p>
      <w:pPr>
        <w:ind w:left="420"/>
      </w:pPr>
      <w:r>
        <w:t xml:space="preserve">1. Für den Bereich Haararbeiten: Knüpfen, Schneiden, Tressieren, Frisieren, Maß nehmen und Fertigen von Monturen,</w:t>
      </w:r>
    </w:p>
    <w:p>
      <w:pPr>
        <w:ind w:left="420"/>
      </w:pPr>
      <w:r>
        <w:t xml:space="preserve">2. für den Bereich Schminken und Modellieren: Schminkmasken erstellen und eine Maskengrundlage modellieren.</w:t>
      </w:r>
    </w:p>
    <w:p>
      <w:r>
        <w:rPr>
          <w:color w:val="555555"/>
          <w:sz w:val="17"/>
        </w:rPr>
        <w:t xml:space="preserve">Zitiervorschlag: § 7 MaskAusbV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https://recht.nulegal.eu/gesetze/MaskAusbV/7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