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MalerLackAusbV 2021 — Prüfungsbereich Wirtschafts- und Sozialkunde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23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