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MV</w:t>
      </w:r>
    </w:p>
    <w:p>
      <w:r>
        <w:rPr>
          <w:color w:val="555555"/>
          <w:sz w:val="18"/>
        </w:rPr>
        <w:t xml:space="preserve">Mitteilungsverordnung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