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MPVerfV — (zu § 21) Bewertungsmaßstab und -schlüssel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(Fundstelle: BGBl. I 2022, 48 - 49)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MPVerfV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