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MPDGGebV — Gebühr für die Sonderzulassung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26.05.2021 bis 01.10.2021. Dies ist nicht die aktuelle Fassung.</w:t>
      </w:r>
    </w:p>
    <w:p>
      <w:r>
        <w:t xml:space="preserve">(1) Die Gebühr beträgt für die Entscheidung</w:t>
      </w:r>
    </w:p>
    <w:p>
      <w:pPr>
        <w:ind w:left="420"/>
      </w:pPr>
      <w:r>
        <w:t xml:space="preserve">1. nach § 7 Absatz 1 Satz 1 des Medizinprodukterecht-Durchführungsgesetzes über den Antrag auf Sonderzulassung eines Produktes 2 500 bis 10 300 Euro,</w:t>
      </w:r>
    </w:p>
    <w:p>
      <w:pPr>
        <w:ind w:left="420"/>
      </w:pPr>
      <w:r>
        <w:t xml:space="preserve">2. über die Änderung oder Verlängerung der Sonderzulassung eines nach § 7 Absatz 1 Satz 1 des Medizinprodukterecht-Durchführungsgesetzes befristet zugelassenen Produktes 100 bis 1 100 Euro.</w:t>
      </w:r>
    </w:p>
    <w:p>
      <w:r>
        <w:t xml:space="preserve">(2) Wird die Sonderzulassung für mehrere gleichartige Produkte oder Produktgruppen beantragt, gilt für die Entscheidung über die Sonderzulassung für das erste geprüfte Produkt die Gebühr nach Absatz 1 Nummer 1. Für jede weitere Entscheidung ermäßigt sich diese Gebühr, soweit die Gleichartigkeit der Produkte zu einem nicht nur unerheblich geringeren Prüfaufwand geführt hat. Die Mindestgebühr beträgt 1 100 Euro.</w:t>
      </w:r>
    </w:p>
    <w:p>
      <w:r>
        <w:rPr>
          <w:color w:val="555555"/>
          <w:sz w:val="17"/>
        </w:rPr>
        <w:t xml:space="preserve">Zitiervorschlag: § 3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