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MPDG — Anwendung und Vollzug des Gesetzes, Zuständigkeiten</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Im Bereich des Betreibens und Anwendens sind die Vorschriften dieses Gesetzes und die Vorschriften der auf Grund dieses Gesetzes erlassenen Rechtsverordnungen auf Einrichtungen, die der Versorgung der Bundeswehr mit Produkten dienen, entsprechend anzuwenden.</w:t>
      </w:r>
    </w:p>
    <w:p>
      <w:r>
        <w:t xml:space="preserve">(2) Im Bereich der Bundeswehr obliegen der Vollzug der Verordnung (EU) 2017/745, der Verordnung (EU) 2017/746, dieses Gesetzes und der auf Grund dieses Gesetzes erlassenen Rechtsverordnungen und die Überwachung den zuständigen Stellen und Sachverständigen der Bundeswehr.</w:t>
      </w:r>
    </w:p>
    <w:p>
      <w:r>
        <w:t xml:space="preserve">(3) Zuständig für die Erteilung einer Sonderzulassung nach Artikel 59 der Verordnung (EU) 2017/745 oder Artikel 54 der Verordnung (EU) 2017/746 für seinen Geschäftsbereich ist das Bundesministerium der Verteidigung, soweit das Produkt für die Durchführung besonderer Aufgaben der Bundeswehr verwendet werden soll. Das Bundesministerium der Verteidigung unterrichtet die Europäische Kommission und die anderen Mitgliedstaaten über die Erteilung von Sonderzulassungen nach Satz 1 nach Maßgabe von Artikel 59 Absatz 2 der Verordnung (EU) 2017/745 und Artikel 54 Absatz 2 der Verordnung (EU) 2017/746.</w:t>
      </w:r>
    </w:p>
    <w:p>
      <w:r>
        <w:rPr>
          <w:color w:val="555555"/>
          <w:sz w:val="17"/>
        </w:rPr>
        <w:t xml:space="preserve">Zitiervorschlag: § 90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