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MMilchPulvV — Duldungs- und Mitwirkungspflichten</w:t>
      </w:r>
    </w:p>
    <w:p>
      <w:r>
        <w:rPr>
          <w:color w:val="555555"/>
          <w:sz w:val="18"/>
        </w:rPr>
        <w:t xml:space="preserve">Magermilchpulver-Verordnung - öffentliche Lagerhaltung</w:t>
      </w:r>
    </w:p>
    <w:p>
      <w:r>
        <w:rPr>
          <w:color w:val="555555"/>
          <w:sz w:val="18"/>
        </w:rPr>
        <w:t xml:space="preserve">Stand: 10.06.2019 (konsolidierte Textfassung, kein amtliches Inkrafttretensdatum)</w:t>
      </w:r>
    </w:p>
    <w:p>
      <w:r>
        <w:t xml:space="preserve">Zum Zwecke der Überwachung hat der Beteiligte den Beauftragten der Bundesanstalt das Betreten der Geschäftsräume und Betriebsstätten, die Aufnahme der Bestände an Magermilchpulver, Buttermilchpulver, Molkenpulver und anderen Erzeugnissen sowie die Entnahme von Proben aus den für die öffentliche Lagerhaltung vorgesehenen Magermilchpulvermengen während der Geschäfts- und Betriebszeit zu gestatten, auf Verlangen die in Betracht kommenden kaufmännischen Bücher, besonderen Aufzeichnungen, Belege und sonstigen Schriftstücke zur Einsicht vorzulegen, Auskunft zu erteilen und die erforderliche Unterstützung zu gewähren. Der Beteiligte hat im Falle automatischer Buchführung auf seine Kosten auf Verlangen Listen mit den erforderlichen Angaben auszudrucken.</w:t>
      </w:r>
    </w:p>
    <w:p>
      <w:r>
        <w:rPr>
          <w:color w:val="555555"/>
          <w:sz w:val="17"/>
        </w:rPr>
        <w:t xml:space="preserve">Zitiervorschlag: § 5 MMilchPulvV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