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MEDIENSTV_G_2019 (Brandenburg)</w:t>
      </w:r>
    </w:p>
    <w:p>
      <w:r>
        <w:rPr>
          <w:color w:val="555555"/>
          <w:sz w:val="18"/>
        </w:rPr>
        <w:t xml:space="preserve">Gesetz zum Sechsten Staatsvertrag zur Änderung des Staatsvertrages über die Zusammenarbeit zwischen Berlin und Brandenburg im Bereich der Medien</w:t>
      </w:r>
    </w:p>
    <w:p>
      <w:r>
        <w:rPr>
          <w:color w:val="555555"/>
          <w:sz w:val="18"/>
        </w:rPr>
        <w:t xml:space="preserve">Landesrecht Brandenburg</w:t>
      </w:r>
    </w:p>
    <w:p>
      <w:r>
        <w:rPr>
          <w:color w:val="555555"/>
          <w:sz w:val="18"/>
        </w:rPr>
        <w:t xml:space="preserve">Stand: 01.08.2026 (konsolidierte Textfassung, kein amtliches Inkrafttretensdatum)</w:t>
      </w:r>
    </w:p>
    <w:p>
      <w:r>
        <w:t xml:space="preserve">Dem in Potsdam am 26. März 2019 vom Land Brandenburg unterzeichneten Sechsten Staatsvertrag zur Änderung des Staatsvertrages über die Zusammenarbeit zwischen Berlin und Brandenburg im Bereich der Medien wird zugestimmt. Der Vertrag wird nachstehend veröffentlicht.</w:t>
      </w:r>
    </w:p>
    <w:p>
      <w:r>
        <w:t xml:space="preserve">Einzelnorm</w:t>
      </w:r>
    </w:p>
    <w:p>
      <w:r>
        <w:rPr>
          <w:color w:val="555555"/>
          <w:sz w:val="17"/>
        </w:rPr>
        <w:t xml:space="preserve">Zitiervorschlag: § 1 MEDIENSTV_G_2019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https://recht.nulegal.eu/gesetze/MEDIENSTV_G_2019/1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