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MBPolVDVDV — Festlegungen des Bundespolizeipräsidiums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(1) Das Bundespolizeipräsidium legt in Verwaltungsvorschriften fest:</w:t>
      </w:r>
    </w:p>
    <w:p>
      <w:pPr>
        <w:ind w:left="420"/>
      </w:pPr>
      <w:r>
        <w:t xml:space="preserve">1. die Inhalte der Teile des Auswahlverfahrens,</w:t>
      </w:r>
    </w:p>
    <w:p>
      <w:pPr>
        <w:ind w:left="420"/>
      </w:pPr>
      <w:r>
        <w:t xml:space="preserve">2. den Ablauf der einzelnen Teile,</w:t>
      </w:r>
    </w:p>
    <w:p>
      <w:pPr>
        <w:ind w:left="420"/>
      </w:pPr>
      <w:r>
        <w:t xml:space="preserve">3. die Bewertungs- und Gewichtungssystematik bei der Feststellung des Gesamtergebnisses,</w:t>
      </w:r>
    </w:p>
    <w:p>
      <w:pPr>
        <w:ind w:left="420"/>
      </w:pPr>
      <w:r>
        <w:t xml:space="preserve">4. die Mindestanforderungen für die einzelnen sportlichen Leistungstests der Prüfung der körperlichen Leistungsfähigkeit sowie</w:t>
      </w:r>
    </w:p>
    <w:p>
      <w:pPr>
        <w:ind w:left="420"/>
      </w:pPr>
      <w:r>
        <w:t xml:space="preserve">5. die jeweilige Mindestpunktzahl, die erforderlich ist</w:t>
      </w:r>
    </w:p>
    <w:p>
      <w:pPr>
        <w:ind w:left="780"/>
      </w:pPr>
      <w:r>
        <w:t xml:space="preserve">a) für das Bestehen eines einzelnen Teilabschnitts des schriftlichen oder des mündlichen Teils,</w:t>
      </w:r>
    </w:p>
    <w:p>
      <w:pPr>
        <w:ind w:left="780"/>
      </w:pPr>
      <w:r>
        <w:t xml:space="preserve">b) für das Bestehen der Prüfung der körperlichen Leistungsfähigkeit und</w:t>
      </w:r>
    </w:p>
    <w:p>
      <w:pPr>
        <w:ind w:left="780"/>
      </w:pPr>
      <w:r>
        <w:t xml:space="preserve">c) für das Bestehen des gesamten Auswahlverfahrens.</w:t>
      </w:r>
    </w:p>
    <w:p>
      <w:r>
        <w:t xml:space="preserve">(2) Die Festlegungen können vor dem Beginn des Auswahlverfahrens oder vor jedem Teil erfolgen.</w:t>
      </w:r>
    </w:p>
    <w:p>
      <w:r>
        <w:t xml:space="preserve">(3) Das Bundespolizeipräsidium kann die Bewertungssystematik im laufenden Auswahlverfahren für jeden Teil ändern.</w:t>
      </w:r>
    </w:p>
    <w:p>
      <w:r>
        <w:rPr>
          <w:color w:val="555555"/>
          <w:sz w:val="17"/>
        </w:rPr>
        <w:t xml:space="preserve">Zitiervorschlag: § 6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