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MBPolVDVDV — Laufbahnlehrgang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Ziel des Laufbahnlehrgangs ist es,</w:t>
      </w:r>
    </w:p>
    <w:p>
      <w:pPr>
        <w:ind w:left="420"/>
      </w:pPr>
      <w:r>
        <w:t xml:space="preserve">1. die in der bisherigen Ausbildung erworbenen Kenntnisse und Fertigkeiten zu erweitern und zu vertiefen und</w:t>
      </w:r>
    </w:p>
    <w:p>
      <w:pPr>
        <w:ind w:left="420"/>
      </w:pPr>
      <w:r>
        <w:t xml:space="preserve">2. auf die Laufbahnprüfung vorzubereiten.</w:t>
      </w:r>
    </w:p>
    <w:p>
      <w:r>
        <w:t xml:space="preserve">(2) Der Laufbahnlehrgang umfasst</w:t>
      </w:r>
    </w:p>
    <w:p>
      <w:pPr>
        <w:ind w:left="420"/>
      </w:pPr>
      <w:r>
        <w:t xml:space="preserve">1. in der theoretischen Ausbildung die Fächer</w:t>
      </w:r>
    </w:p>
    <w:p>
      <w:pPr>
        <w:ind w:left="780"/>
      </w:pPr>
      <w:r>
        <w:t xml:space="preserve">a) Staats- und Verfassungsrecht, politische Bildung,</w:t>
      </w:r>
    </w:p>
    <w:p>
      <w:pPr>
        <w:ind w:left="780"/>
      </w:pPr>
      <w:r>
        <w:t xml:space="preserve">b) Einsatzrecht, Verkehrsrecht,</w:t>
      </w:r>
    </w:p>
    <w:p>
      <w:pPr>
        <w:ind w:left="780"/>
      </w:pPr>
      <w:r>
        <w:t xml:space="preserve">c) Recht des öffentlichen Dienstes,</w:t>
      </w:r>
    </w:p>
    <w:p>
      <w:pPr>
        <w:ind w:left="780"/>
      </w:pPr>
      <w:r>
        <w:t xml:space="preserve">d) Führungslehre und Psychologie,</w:t>
      </w:r>
    </w:p>
    <w:p>
      <w:pPr>
        <w:ind w:left="780"/>
      </w:pPr>
      <w:r>
        <w:t xml:space="preserve">e) Einsatzlehre, Polizeidienstkunde, Verkehrslehre,</w:t>
      </w:r>
    </w:p>
    <w:p>
      <w:pPr>
        <w:ind w:left="780"/>
      </w:pPr>
      <w:r>
        <w:t xml:space="preserve">f) Kriminalistik und</w:t>
      </w:r>
    </w:p>
    <w:p>
      <w:pPr>
        <w:ind w:left="780"/>
      </w:pPr>
      <w:r>
        <w:t xml:space="preserve">g) Englisch sowie</w:t>
      </w:r>
    </w:p>
    <w:p>
      <w:pPr>
        <w:ind w:left="420"/>
      </w:pPr>
      <w:r>
        <w:t xml:space="preserve">2. in der praktischen Ausbildung das Fach Polizeitraining.</w:t>
      </w:r>
    </w:p>
    <w:p>
      <w:r>
        <w:t xml:space="preserve">(3) Im Laufbahnlehrgang ist in jedem der in Absatz 2 Nummer 1 Buchstabe a, b, e und f genannten Fächer mindestens ein Leistungstest durchzuführen.</w:t>
      </w:r>
    </w:p>
    <w:p>
      <w:r>
        <w:t xml:space="preserve">(4) Näheres legt die Bundespolizeiakademie mit Zustimmung des Bundespolizeipräsidiums im Ausbildungsplan fest.</w:t>
      </w:r>
    </w:p>
    <w:p>
      <w:r>
        <w:rPr>
          <w:color w:val="555555"/>
          <w:sz w:val="17"/>
        </w:rPr>
        <w:t xml:space="preserve">Zitiervorschlag: § 24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