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MüG 2021 — Anwendungsbereich</w:t>
      </w:r>
    </w:p>
    <w:p>
      <w:r>
        <w:rPr>
          <w:color w:val="555555"/>
          <w:sz w:val="18"/>
        </w:rPr>
        <w:t xml:space="preserve">Marktüberwachungsgesetz</w:t>
      </w:r>
    </w:p>
    <w:p>
      <w:r>
        <w:rPr>
          <w:color w:val="555555"/>
          <w:sz w:val="18"/>
        </w:rPr>
        <w:t xml:space="preserve">Stand: 16.07.2021 (konsolidierte Textfassung, kein amtliches Inkrafttretensdatum)</w:t>
      </w:r>
    </w:p>
    <w:p>
      <w:r>
        <w:t xml:space="preserve">(1) Dieses Gesetz gilt für Produkte im Anwendungsbereich von Artikel 2 der Verordnung (EU) 2019/1020 des Europäischen Parlaments und des Rates vom 20. Juni 2019 über Marktüberwachung und die Konformität von Produkten sowie zur Änderung der Richtlinie 2004/42/EG und der Verordnungen (EG) Nr. 765/2008 und (EU) Nr. 305/2011 (ABl. L 169 vom 25.6.2019, S. 1).</w:t>
      </w:r>
    </w:p>
    <w:p>
      <w:r>
        <w:t xml:space="preserve">(2) Dieses Gesetz gilt zudem für Produkte im Anwendungsbereich des Produktsicherheitsgesetzes. Satz 1 gilt nicht, soweit in anderen Rechtsvorschriften entsprechende oder weitergehende Vorschriften vorgesehen sind.</w:t>
      </w:r>
    </w:p>
    <w:p>
      <w:r>
        <w:rPr>
          <w:color w:val="555555"/>
          <w:sz w:val="17"/>
        </w:rPr>
        <w:t xml:space="preserve">Zitiervorschlag: § 1 MüG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https://recht.nulegal.eu/gesetze/M%C3%BCG%202021/1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