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LwAusglAbgV 1971</w:t>
      </w:r>
    </w:p>
    <w:p>
      <w:r>
        <w:rPr>
          <w:color w:val="555555"/>
          <w:sz w:val="18"/>
        </w:rPr>
        <w:t xml:space="preserve">Verordnung über die Erhebung einer Ausgleichsabgabe zur Sicherung der deutschen Landwirtschaft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21 Abs. 2 Nr. 4 Buchstabe f des Zollgesetzes in der Fassung der Bekanntmachung vom 18. Mai 1970 (Bundesgesetzbl. I S. 529), geändert durch das Dreizehnte Gesetz zur Änderung des Zollgesetzes vom 8. März 1971 (Bundesgesetzbl. I S. 165), verordnet die Bundesregierung:</w:t>
      </w:r>
    </w:p>
    <w:p>
      <w:r>
        <w:rPr>
          <w:color w:val="555555"/>
          <w:sz w:val="17"/>
        </w:rPr>
        <w:t xml:space="preserve">Zitiervorschlag: Eingangsformel LwAusglAbgV 1971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https://recht.nulegal.eu/gesetze/LwAusglAbgV%201971/eingangsformel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