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9 LwAusbV 1995 — Abschlußprüfung</w:t>
      </w:r>
    </w:p>
    <w:p>
      <w:r>
        <w:rPr>
          <w:color w:val="555555"/>
          <w:sz w:val="18"/>
        </w:rPr>
        <w:t xml:space="preserve">Verordnung über die Berufsausbildung zum Landwirt/zur Landwirtin</w:t>
      </w:r>
    </w:p>
    <w:p>
      <w:r>
        <w:rPr>
          <w:color w:val="555555"/>
          <w:sz w:val="18"/>
        </w:rPr>
        <w:t xml:space="preserve">Stand: 10.06.2019 (konsolidierte Textfassung, kein amtliches Inkrafttretensdatum)</w:t>
      </w:r>
    </w:p>
    <w:p>
      <w:r>
        <w:t xml:space="preserve">(1) Die Abschlußprüfung erstreckt sich auf die in der Anlage I aufgeführten Fertigkeiten und Kenntnisse sowie auf den im Berufsschulunterricht vermittelten Lehrstoff, soweit er für die Berufsausbildung wesentlich ist.</w:t>
      </w:r>
    </w:p>
    <w:p>
      <w:r>
        <w:t xml:space="preserve">(2) Zum Nachweis der Fertigkeiten und Kenntnisse wird die Abschlußprüfung in Form einer betrieblichen und einer schriftlichen Prüfung durchgeführt. Die betriebliche Prüfung ist praktisch und mündlich im Zusammenhang durchzuführen.</w:t>
      </w:r>
    </w:p>
    <w:p>
      <w:r>
        <w:t xml:space="preserve">(3) In der betrieblichen Prüfung soll der Prüfling zeigen, daß er betriebliche Zusammenhänge versteht und die erworbenen Fertigkeiten und Kenntnisse praxisbezogen anwenden und übertragen kann. In insgesamt höchstens sieben Stunden soll er je eine Prüfungsaufgabe aus der Pflanzenproduktion und aus der Tierproduktion bearbeiten. Dabei ist von den Betriebszweigen auszugehen, in denen der Prüfling ausgebildet worden ist. Die Aufgabe soll Ausgangspunkt für das Prüfungsgespräch sein. Für die Aufgaben kommen insbesondere in Betracht:</w:t>
      </w:r>
    </w:p>
    <w:p>
      <w:pPr>
        <w:ind w:left="420"/>
      </w:pPr>
      <w:r>
        <w:t xml:space="preserve">1. in der Pflanzenproduktion:</w:t>
      </w:r>
    </w:p>
    <w:p>
      <w:pPr>
        <w:ind w:left="780"/>
      </w:pPr>
      <w:r>
        <w:t xml:space="preserve">a) Bearbeiten und Pflegen des Bodens,</w:t>
      </w:r>
    </w:p>
    <w:p>
      <w:pPr>
        <w:ind w:left="780"/>
      </w:pPr>
      <w:r>
        <w:t xml:space="preserve">b) Bestellen, Pflegen und Nutzen von Pflanzen;</w:t>
      </w:r>
    </w:p>
    <w:p>
      <w:pPr>
        <w:ind w:left="420"/>
      </w:pPr>
      <w:r>
        <w:t xml:space="preserve">dabei sind Arbeitssicherheit, Umweltschutz, Landschaftspflege und rationelle Energie- und Materialverwendung sowie Techniken und Organisation der betrieblichen Arbeit, Produktion und Vermarktung einzubeziehen;</w:t>
      </w:r>
    </w:p>
    <w:p>
      <w:pPr>
        <w:ind w:left="420"/>
      </w:pPr>
      <w:r>
        <w:t xml:space="preserve">2. in der Tierproduktion:</w:t>
      </w:r>
    </w:p>
    <w:p>
      <w:pPr>
        <w:ind w:left="780"/>
      </w:pPr>
      <w:r>
        <w:t xml:space="preserve">a) rationelles, tiergerechtes und umweltverträgliches Halten und Versorgen von Tieren,</w:t>
      </w:r>
    </w:p>
    <w:p>
      <w:pPr>
        <w:ind w:left="780"/>
      </w:pPr>
      <w:r>
        <w:t xml:space="preserve">b) Nutzen von Tieren;</w:t>
      </w:r>
    </w:p>
    <w:p>
      <w:pPr>
        <w:ind w:left="420"/>
      </w:pPr>
      <w:r>
        <w:t xml:space="preserve">dabei sind Arbeitssicherheit, rationelle Energie- und Materialverwendung sowie Techniken und Organisation der betrieblichen Arbeit, Produktion und Vermarktung einzubeziehen.</w:t>
      </w:r>
    </w:p>
    <w:p>
      <w:r>
        <w:t xml:space="preserve">(4) Die schriftliche Prüfung wird in den Prüfungsfächern Pflanzenproduktion, Tierproduktion sowie Wirtschafts- und Sozialkunde durchgeführt. In jedem Prüfungsfach ist eine Arbeit anzufertigen. Es kommen Fragen und Aufgaben, die sich auf praxisbezogene Fälle beziehen sollen, insbesondere aus folgenden Gebieten in Betracht:</w:t>
      </w:r>
    </w:p>
    <w:p>
      <w:pPr>
        <w:ind w:left="420"/>
      </w:pPr>
      <w:r>
        <w:t xml:space="preserve">1. in der Pflanzenproduktion:Bearbeiten und Pflegen des Bodens, Bestellen, Pflegen und Nutzen von Pflanzen sowie Ermitteln und Bewerten von Leistungen und Kosten unter Einbeziehung von Umweltschutz, Landschaftspflege, rationeller Energie- und Materialverwendung sowie von Techniken und Organisation der betrieblichen Arbeit, Produktion und Vermarktung;</w:t>
      </w:r>
    </w:p>
    <w:p>
      <w:pPr>
        <w:ind w:left="420"/>
      </w:pPr>
      <w:r>
        <w:t xml:space="preserve">2. in der Tierproduktion:rationelles, tiergerechtes und umweltverträgliches Halten, Versorgen und Nutzen von Tieren sowie Ermitteln und Bewerten von Leistungen und Kosten unter Einbeziehung von rationeller Energie- und Materialverwendung sowie von Techniken und Organisation der betrieblichen Arbeit, Produktion und Vermarktung;</w:t>
      </w:r>
    </w:p>
    <w:p>
      <w:pPr>
        <w:ind w:left="420"/>
      </w:pPr>
      <w:r>
        <w:t xml:space="preserve">3. in der Wirtschafts- und Sozialkunde:allgemeine wirtschaftliche und gesellschaftliche Zusammenhänge der Berufs- und Arbeitswelt.</w:t>
      </w:r>
    </w:p>
    <w:p>
      <w:r>
        <w:t xml:space="preserve">(5) Für die schriftliche Prüfung ist von folgenden zeitlichen Höchstwerten auszugehen:</w:t>
      </w:r>
    </w:p>
    <w:p>
      <w:pPr>
        <w:ind w:left="420"/>
      </w:pPr>
      <w:r>
        <w:t xml:space="preserve">1. in der Pflanzenproduktion 120 Minuten,</w:t>
      </w:r>
    </w:p>
    <w:p>
      <w:pPr>
        <w:ind w:left="420"/>
      </w:pPr>
      <w:r>
        <w:t xml:space="preserve">2. in der Tierproduktion 120 Minuten,</w:t>
      </w:r>
    </w:p>
    <w:p>
      <w:pPr>
        <w:ind w:left="420"/>
      </w:pPr>
      <w:r>
        <w:t xml:space="preserve">3. in der Wirtschafts- und Sozialkunde 90 Minuten.</w:t>
      </w:r>
    </w:p>
    <w:p>
      <w:r>
        <w:t xml:space="preserve">(6) Sind in der schriftlichen Prüfung im Prüfungsfach Wirtschafts- und Sozialkunde die Prüfungsleistungen mit mangelhaft bewertet worden, so ist auf Antrag des Prüflings oder nach Ermessen des Prüfungsausschusses die schriftliche Prüfung durch eine mündliche Prüfung zu ergänzen, wenn diese für das Bestehen der Prüfung den Ausschlag geben kann. Die schriftliche Prüfung hat gegenüber der mündlichen das doppelte Gewicht.</w:t>
      </w:r>
    </w:p>
    <w:p>
      <w:r>
        <w:t xml:space="preserve">(7) Die betrieblichen und die schriftlichen Prüfungsleistungen nach den Absätzen 3 und 4 sind für den Bereich Pflanzenproduktion und den Bereich Tierproduktion zu je einer Note zusammenzufassen; dabei haben die betrieblichen gegenüber den schriftlichen Prüfungsleistungen jeweils das doppelte Gewicht.</w:t>
      </w:r>
    </w:p>
    <w:p>
      <w:r>
        <w:t xml:space="preserve">(8) Für die Ermittlung des Gesamtergebnisses sind die Prüfungsleistungen wie folgt zu gewichten:</w:t>
      </w:r>
    </w:p>
    <w:p>
      <w:r>
        <w:rPr>
          <w:rFonts w:ascii="Courier New" w:hAnsi="Courier New"/>
          <w:sz w:val="17"/>
        </w:rPr>
        <w:t xml:space="preserve">- Bereich Pflanzenproduktion nach Absatz 7:    45 vom Hundert,</w:t>
      </w:r>
    </w:p>
    <w:p>
      <w:r>
        <w:rPr>
          <w:rFonts w:ascii="Courier New" w:hAnsi="Courier New"/>
          <w:sz w:val="17"/>
        </w:rPr>
        <w:t xml:space="preserve">- Bereich Tierproduktion nach Absatz 7:    45 vom Hundert,</w:t>
      </w:r>
    </w:p>
    <w:p>
      <w:r>
        <w:rPr>
          <w:rFonts w:ascii="Courier New" w:hAnsi="Courier New"/>
          <w:sz w:val="17"/>
        </w:rPr>
        <w:t xml:space="preserve">- Prüfungsfach Wirtschafts- und Sozialkunde nach Absatz 4:    10 vom Hundert.</w:t>
      </w:r>
    </w:p>
    <w:p>
      <w:r>
        <w:t xml:space="preserve">(9) Die Prüfung ist bestanden, wenn im Gesamtergebnis und in den beiden Bereichen Tierproduktion und Pflanzenproduktion mindestens ausreichende Leistungen erbracht worden sind. Die Prüfung ist nicht bestanden, wenn eine der Prüfungsaufgaben in der betrieblichen Prüfung oder eines der Prüfungsfächer in der schriftlichen Prüfung mit ungenügend bewertet worden ist.</w:t>
      </w:r>
    </w:p>
    <w:p>
      <w:r>
        <w:rPr>
          <w:color w:val="555555"/>
          <w:sz w:val="17"/>
        </w:rPr>
        <w:t xml:space="preserve">Zitiervorschlag: § 9 LwAusbV 1995</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https://recht.nulegal.eu/gesetze/LwAusbV%201995/9</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