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LuftPersVDV 2 — Flugtechniker auf Hubschraubern bei den Polizeien des Bundes und der Länder (zu § 62 LuftPersV)</w:t>
      </w:r>
    </w:p>
    <w:p>
      <w:r>
        <w:rPr>
          <w:color w:val="555555"/>
          <w:sz w:val="18"/>
        </w:rPr>
        <w:t xml:space="preserve">Zweite Durchführungsverordnung zur Verordnung über Luftfahrtpersonal (Anwendungsbestimmungen für die Ausbildung und Prüfung für den Erwerb von Lizenzen und Berechtigungen für Luftfahrer gemäß der Verordnung über Luftfahrtpersonal)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Ausbildung zum Flugtechniker auf Hubschraubern bei den Polizeien des Bundes und der Länder erfolgt bei einem vom Luftfahrt-Bundesamt genehmigten Ausbildungsbetrieb für Flugausbildung, der dafür eine Erlaubnis besitzt.</w:t>
      </w:r>
    </w:p>
    <w:p>
      <w:r>
        <w:t xml:space="preserve">(2) In der theoretischen Ausbildung sind Kenntnisse gemäß Anlage 9A zu vermitteln.</w:t>
      </w:r>
    </w:p>
    <w:p>
      <w:r>
        <w:t xml:space="preserve">(3) In der praktischen fliegerischen Einweisung und technischen Ausbildung sind die in Anlage 9B festgelegten Übungen durchzuführen.</w:t>
      </w:r>
    </w:p>
    <w:p>
      <w:r>
        <w:t xml:space="preserve">(4) Die theoretische Prüfung ist gemäß Anlage 9C durchzuführen.</w:t>
      </w:r>
    </w:p>
    <w:p>
      <w:r>
        <w:t xml:space="preserve">(5) Der Bewerber hat in einer praktischen Prüfung gemäß Anlage 9D nachzuweisen, dass er die für einen Flugtechniker auf Hubschraubern bei den Polizeien des Bundes und der Länder notwendigen Fähigkeiten besitzt.</w:t>
      </w:r>
    </w:p>
    <w:p>
      <w:r>
        <w:rPr>
          <w:color w:val="555555"/>
          <w:sz w:val="17"/>
        </w:rPr>
        <w:t xml:space="preserve">Zitiervorschlag: § 12 LuftPersVDV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https://recht.nulegal.eu/gesetze/LuftPersVDV%202/12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