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LplBV (Bayern)</w:t>
      </w:r>
    </w:p>
    <w:p>
      <w:r>
        <w:rPr>
          <w:color w:val="555555"/>
          <w:sz w:val="18"/>
        </w:rPr>
        <w:t xml:space="preserve">Landesplanungsbeiratsverordnung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16. Juli 2005 in Kraft.</w:t>
      </w:r>
    </w:p>
    <w:p>
      <w:r>
        <w:t xml:space="preserve">(2) Mit Ablauf des 15. Juli 2005 treten außer Kraft:</w:t>
      </w:r>
    </w:p>
    <w:p>
      <w:r>
        <w:t xml:space="preserve">1. die Verordnung über die Zusammensetzung des Landesplanungsbeirats in der Fassung der Bekanntmachung vom 22. Juni 1992 (GVBl S. 191, BayRS 230-1-1-W), geändert durch Verordnung vom 19. Mai 1998 (GVBl S. 274),</w:t>
      </w:r>
    </w:p>
    <w:p>
      <w:r>
        <w:t xml:space="preserve">2. die Verordnung über die Entschädigung der als Sachverständige berufenen Mitglieder des Landesplanungsbeirats vom 16. März 1971 (BayRS 230-1-2-W).</w:t>
      </w:r>
    </w:p>
    <w:p>
      <w:r>
        <w:rPr>
          <w:color w:val="555555"/>
          <w:sz w:val="17"/>
        </w:rPr>
        <w:t xml:space="preserve">Zitiervorschlag: § 2 LplBV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