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LeichtflBAusbV — Zwischenprüfung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Ausbildungsstands ist eine Zwischenprüfung durchzuführen. Sie soll vor dem Ende des zweiten Ausbildungsjahrs stattfinden.</w:t>
      </w:r>
    </w:p>
    <w:p>
      <w:r>
        <w:t xml:space="preserve">(2) Die Zwischenprüfung erstreckt sich auf die in der Anlage in Abschnitt I für das erste Ausbildungsjahr und in Abschnitt II unter laufender Nummer 1, Nummer 3 Buchstabe a und Nummer 4 Buchstabe a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fünf Stunden fünf Arbeitsproben durchführen. Hierfür kommen insbesondere in Betracht:</w:t>
      </w:r>
    </w:p>
    <w:p>
      <w:pPr>
        <w:ind w:left="420"/>
      </w:pPr>
      <w:r>
        <w:t xml:space="preserve">1. Anfertigen einfacher Bauteile in Handlaminierverfahren,</w:t>
      </w:r>
    </w:p>
    <w:p>
      <w:pPr>
        <w:ind w:left="420"/>
      </w:pPr>
      <w:r>
        <w:t xml:space="preserve">2. Herstellen von Holzverbindungen von Hand,</w:t>
      </w:r>
    </w:p>
    <w:p>
      <w:pPr>
        <w:ind w:left="420"/>
      </w:pPr>
      <w:r>
        <w:t xml:space="preserve">3. Herstellen von Metallteilen, insbesondere durch Sägen, Bohren, Biegen, Feilen.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Werkstoffe: Holz, Metalle, Kunststoffe,</w:t>
      </w:r>
    </w:p>
    <w:p>
      <w:pPr>
        <w:ind w:left="420"/>
      </w:pPr>
      <w:r>
        <w:t xml:space="preserve">2. Werkzeuge,</w:t>
      </w:r>
    </w:p>
    <w:p>
      <w:pPr>
        <w:ind w:left="420"/>
      </w:pPr>
      <w:r>
        <w:t xml:space="preserve">3. Holzverbindungen,</w:t>
      </w:r>
    </w:p>
    <w:p>
      <w:pPr>
        <w:ind w:left="420"/>
      </w:pPr>
      <w:r>
        <w:t xml:space="preserve">4. Klebstoffe,</w:t>
      </w:r>
    </w:p>
    <w:p>
      <w:pPr>
        <w:ind w:left="420"/>
      </w:pPr>
      <w:r>
        <w:t xml:space="preserve">5. Flächen- und Körperberechnung,</w:t>
      </w:r>
    </w:p>
    <w:p>
      <w:pPr>
        <w:ind w:left="420"/>
      </w:pPr>
      <w:r>
        <w:t xml:space="preserve">6. Zeichnen einfacher Werkstücke.</w:t>
      </w:r>
    </w:p>
    <w:p>
      <w:r>
        <w:t xml:space="preserve">Die schriftlichen Aufgaben sollen vorwiegend praxisbezogene Fälle berücksichtigen.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