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LWLogAusbV — (zu § 12)</w:t>
      </w:r>
    </w:p>
    <w:p>
      <w:r>
        <w:rPr>
          <w:color w:val="555555"/>
          <w:sz w:val="18"/>
        </w:rPr>
        <w:t xml:space="preserve">Verordnung über die Berufsausbildung im Lagerbereich in den Ausbildungsberufen Fachlagerist/Fachlageristin und Fachkraft für Lagerlogistik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2004, 1897 - 1901)</w:t>
      </w:r>
    </w:p>
    <w:p>
      <w:r>
        <w:rPr>
          <w:rFonts w:ascii="Courier New" w:hAnsi="Courier New"/>
          <w:sz w:val="17"/>
        </w:rPr>
        <w:t xml:space="preserve">Lfd. Nr.    Teil des Ausbildungsberufsbildes    Fertigkeiten und Kenntnisse, die unter Einbeziehung selbständigen Planens, Durchführens und Kontrollierens zu vermitteln sind</w:t>
      </w:r>
    </w:p>
    <w:p>
      <w:r>
        <w:rPr>
          <w:rFonts w:ascii="Courier New" w:hAnsi="Courier New"/>
          <w:sz w:val="17"/>
        </w:rPr>
        <w:t xml:space="preserve">1    2    3</w:t>
      </w:r>
    </w:p>
    <w:p>
      <w:r>
        <w:rPr>
          <w:rFonts w:ascii="Courier New" w:hAnsi="Courier New"/>
          <w:sz w:val="17"/>
        </w:rPr>
        <w:t xml:space="preserve">1    Berufsbildung, Arbeitsund Tarifrecht (§ 11 Nr. 1)    a)    Bedeutung des Ausbildungsvertrages, insbesondere Abschluss, Dauer und Beendigung erklären</w:t>
      </w:r>
    </w:p>
    <w:p>
      <w:r>
        <w:rPr>
          <w:rFonts w:ascii="Courier New" w:hAnsi="Courier New"/>
          <w:sz w:val="17"/>
        </w:rPr>
        <w:t xml:space="preserve">b)    gegenseitige Rechte und Pflichten aus dem Ausbildungsvertrag nennen</w:t>
      </w:r>
    </w:p>
    <w:p>
      <w:r>
        <w:rPr>
          <w:rFonts w:ascii="Courier New" w:hAnsi="Courier New"/>
          <w:sz w:val="17"/>
        </w:rPr>
        <w:t xml:space="preserve">c)    wesentliche Teile des Arbeitsvertrages nennen</w:t>
      </w:r>
    </w:p>
    <w:p>
      <w:r>
        <w:rPr>
          <w:rFonts w:ascii="Courier New" w:hAnsi="Courier New"/>
          <w:sz w:val="17"/>
        </w:rPr>
        <w:t xml:space="preserve">d)    wesentliche Bestimmungen der für den ausbildenden Betrieb geltenden Tarifverträge nennen</w:t>
      </w:r>
    </w:p>
    <w:p>
      <w:r>
        <w:rPr>
          <w:rFonts w:ascii="Courier New" w:hAnsi="Courier New"/>
          <w:sz w:val="17"/>
        </w:rPr>
        <w:t xml:space="preserve">c)    Möglichkeiten der beruflichen Fortbildung nennen</w:t>
      </w:r>
    </w:p>
    <w:p>
      <w:r>
        <w:rPr>
          <w:rFonts w:ascii="Courier New" w:hAnsi="Courier New"/>
          <w:sz w:val="17"/>
        </w:rPr>
        <w:t xml:space="preserve">2    Aufbau und Organisation des Ausbildungsbetriebes (§ 11 Nr. 2)    a)    Aufbau und Aufgaben des ausbildenden Betriebes erläutern</w:t>
      </w:r>
    </w:p>
    <w:p>
      <w:r>
        <w:rPr>
          <w:rFonts w:ascii="Courier New" w:hAnsi="Courier New"/>
          <w:sz w:val="17"/>
        </w:rPr>
        <w:t xml:space="preserve">b)    Grundfunktionen des ausbildenden Betriebes wie Beschaffung, Fertigung, Absatz und Verwaltung erklären</w:t>
      </w:r>
    </w:p>
    <w:p>
      <w:r>
        <w:rPr>
          <w:rFonts w:ascii="Courier New" w:hAnsi="Courier New"/>
          <w:sz w:val="17"/>
        </w:rPr>
        <w:t xml:space="preserve">c)    Beziehungen des ausbildenden Betriebes und seiner Beschäftigten zu Wirtschaftsorganisationen, Berufsvertretungen und Gewerkschaften nennen</w:t>
      </w:r>
    </w:p>
    <w:p>
      <w:r>
        <w:rPr>
          <w:rFonts w:ascii="Courier New" w:hAnsi="Courier New"/>
          <w:sz w:val="17"/>
        </w:rPr>
        <w:t xml:space="preserve">d)    Grundlagen, Aufgaben und Arbeitsweise der betriebsverfassungs- oder personalvertretungsrechtlichen Organe des ausbildenden Betriebes beschreiben</w:t>
      </w:r>
    </w:p>
    <w:p>
      <w:r>
        <w:rPr>
          <w:rFonts w:ascii="Courier New" w:hAnsi="Courier New"/>
          <w:sz w:val="17"/>
        </w:rPr>
        <w:t xml:space="preserve">3    Sicherheit und Gesundheitsschutz bei der Arbeit (§ 11 Nr. 3)    a)    Gefährdung von Sicherheit und Gesundheit am Arbeitsplatz feststellen und Maßnahmen zu ihrer Vermeidung ergreifen</w:t>
      </w:r>
    </w:p>
    <w:p>
      <w:r>
        <w:rPr>
          <w:rFonts w:ascii="Courier New" w:hAnsi="Courier New"/>
          <w:sz w:val="17"/>
        </w:rPr>
        <w:t xml:space="preserve">b)    berufsbezogene Arbeitsschutz- und Unfallverhütungsvorschriften anwenden</w:t>
      </w:r>
    </w:p>
    <w:p>
      <w:r>
        <w:rPr>
          <w:rFonts w:ascii="Courier New" w:hAnsi="Courier New"/>
          <w:sz w:val="17"/>
        </w:rPr>
        <w:t xml:space="preserve">c)    Verhaltensweisen bei Unfällen beschreiben sowie erste Maßnahmen einleiten</w:t>
      </w:r>
    </w:p>
    <w:p>
      <w:r>
        <w:rPr>
          <w:rFonts w:ascii="Courier New" w:hAnsi="Courier New"/>
          <w:sz w:val="17"/>
        </w:rPr>
        <w:t xml:space="preserve">d)    Vorschriften des vorbeugenden Brandschutzes anwenden; Verhaltensweisen bei Bränden beschreiben und Maßnahmen zur Brandbekämpfung ergreifen</w:t>
      </w:r>
    </w:p>
    <w:p>
      <w:r>
        <w:rPr>
          <w:rFonts w:ascii="Courier New" w:hAnsi="Courier New"/>
          <w:sz w:val="17"/>
        </w:rPr>
        <w:t xml:space="preserve">4    Umweltschutz (§ 11 Nr. 4)    Zur Vermeidung betriebsbedingter Umweltbelastungen im beruflichen Einwirkungsbereich beitragen, insbesondere</w:t>
      </w:r>
    </w:p>
    <w:p>
      <w:r>
        <w:rPr>
          <w:rFonts w:ascii="Courier New" w:hAnsi="Courier New"/>
          <w:sz w:val="17"/>
        </w:rPr>
        <w:t xml:space="preserve">a)    mögliche Umweltbelastungen durch den Ausbildungsbetrieb und seinen Beitrag zum Umweltschutz an Beispielen erklären</w:t>
      </w:r>
    </w:p>
    <w:p>
      <w:r>
        <w:rPr>
          <w:rFonts w:ascii="Courier New" w:hAnsi="Courier New"/>
          <w:sz w:val="17"/>
        </w:rPr>
        <w:t xml:space="preserve">b)    für den Ausbildungsbetrieb geltende Regelungen des Umweltschutzes anwenden</w:t>
      </w:r>
    </w:p>
    <w:p>
      <w:r>
        <w:rPr>
          <w:rFonts w:ascii="Courier New" w:hAnsi="Courier New"/>
          <w:sz w:val="17"/>
        </w:rPr>
        <w:t xml:space="preserve">c)    Möglichkeiten der wirtschaftlichen und umweltschonenden Energie- und Materialverwendung nutzen</w:t>
      </w:r>
    </w:p>
    <w:p>
      <w:r>
        <w:rPr>
          <w:rFonts w:ascii="Courier New" w:hAnsi="Courier New"/>
          <w:sz w:val="17"/>
        </w:rPr>
        <w:t xml:space="preserve">d)    Abfälle vermeiden; Stoffe und Materialien einer umweltschonenden Entsorgung zuführen</w:t>
      </w:r>
    </w:p>
    <w:p>
      <w:r>
        <w:rPr>
          <w:rFonts w:ascii="Courier New" w:hAnsi="Courier New"/>
          <w:sz w:val="17"/>
        </w:rPr>
        <w:t xml:space="preserve">5    Arbeitsorganisation; Information und Kommunikation (§ 11 Nr. 5)    a)    den Lager- und Transportbereich sowie den eigenen Arbeitsbereich in die betrieblichen Geschäftsprozesse einordnen und daraus Konsequenzen für das eigene Handeln ableiten</w:t>
      </w:r>
    </w:p>
    <w:p>
      <w:r>
        <w:rPr>
          <w:rFonts w:ascii="Courier New" w:hAnsi="Courier New"/>
          <w:sz w:val="17"/>
        </w:rPr>
        <w:t xml:space="preserve">b)    Arbeitsaufträge nach betrieblichen Vorgaben in Arbeitsabläufe umsetzen; Arbeitsaufträge kundenorientiert ausführen</w:t>
      </w:r>
    </w:p>
    <w:p>
      <w:r>
        <w:rPr>
          <w:rFonts w:ascii="Courier New" w:hAnsi="Courier New"/>
          <w:sz w:val="17"/>
        </w:rPr>
        <w:t xml:space="preserve">c)    betriebliche Informations- und Kommunikationssysteme unter Berücksichtigung der anwendungsbezogenen Vernetzung sowie der Datensicherheit und des Datenschutzes nutzen</w:t>
      </w:r>
    </w:p>
    <w:p>
      <w:r>
        <w:rPr>
          <w:rFonts w:ascii="Courier New" w:hAnsi="Courier New"/>
          <w:sz w:val="17"/>
        </w:rPr>
        <w:t xml:space="preserve">d)    Standardsoftware und arbeitsplatzbezogene Software anwenden</w:t>
      </w:r>
    </w:p>
    <w:p>
      <w:r>
        <w:rPr>
          <w:rFonts w:ascii="Courier New" w:hAnsi="Courier New"/>
          <w:sz w:val="17"/>
        </w:rPr>
        <w:t xml:space="preserve">e)    fremdsprachige Fachausdrücke anwenden, fremdsprachige Formulare bearbeiten, fachspezifisch kommunizieren</w:t>
      </w:r>
    </w:p>
    <w:p>
      <w:r>
        <w:rPr>
          <w:rFonts w:ascii="Courier New" w:hAnsi="Courier New"/>
          <w:sz w:val="17"/>
        </w:rPr>
        <w:t xml:space="preserve">f)    Kommunikation mit vorausgehenden und nachfolgenden Funktionsbereichen sicherstellen</w:t>
      </w:r>
    </w:p>
    <w:p>
      <w:r>
        <w:rPr>
          <w:rFonts w:ascii="Courier New" w:hAnsi="Courier New"/>
          <w:sz w:val="17"/>
        </w:rPr>
        <w:t xml:space="preserve">g)    Auswirkungen von Information, Kommunikation und Kooperation auf Betriebsklima, Arbeitsleistung und Geschäftserfolg beachten</w:t>
      </w:r>
    </w:p>
    <w:p>
      <w:r>
        <w:rPr>
          <w:rFonts w:ascii="Courier New" w:hAnsi="Courier New"/>
          <w:sz w:val="17"/>
        </w:rPr>
        <w:t xml:space="preserve">h)    Aufgaben im Team planen und bearbeiten, Ergebnisse abstimmen und auswerten</w:t>
      </w:r>
    </w:p>
    <w:p>
      <w:r>
        <w:rPr>
          <w:rFonts w:ascii="Courier New" w:hAnsi="Courier New"/>
          <w:sz w:val="17"/>
        </w:rPr>
        <w:t xml:space="preserve">6    Logistische Prozesse; qualitätssichernde Maßnahmen (§ 11 Nr. 6)    a)    Güter nach Beschaffenheit und Verwendung unterscheiden und handhaben</w:t>
      </w:r>
    </w:p>
    <w:p>
      <w:r>
        <w:rPr>
          <w:rFonts w:ascii="Courier New" w:hAnsi="Courier New"/>
          <w:sz w:val="17"/>
        </w:rPr>
        <w:t xml:space="preserve">b)    Normen, Maße, Mengen- und Gewichtseinheiten beachten</w:t>
      </w:r>
    </w:p>
    <w:p>
      <w:r>
        <w:rPr>
          <w:rFonts w:ascii="Courier New" w:hAnsi="Courier New"/>
          <w:sz w:val="17"/>
        </w:rPr>
        <w:t xml:space="preserve">c)    gesetzliche und betriebliche Vorschriften bei der güterspezifischen Lagerung anwenden</w:t>
      </w:r>
    </w:p>
    <w:p>
      <w:r>
        <w:rPr>
          <w:rFonts w:ascii="Courier New" w:hAnsi="Courier New"/>
          <w:sz w:val="17"/>
        </w:rPr>
        <w:t xml:space="preserve">d)    Güter, insbesondere Gefahrgüter, gefährliche Arbeitsstoffe, Zollgut, verderbliche Ware entsprechend ihren Eigenschaften unter Beachtung von Kennzeichnungen und Symbolen handhaben</w:t>
      </w:r>
    </w:p>
    <w:p>
      <w:r>
        <w:rPr>
          <w:rFonts w:ascii="Courier New" w:hAnsi="Courier New"/>
          <w:sz w:val="17"/>
        </w:rPr>
        <w:t xml:space="preserve">e)    gesetzliche und betriebliche Vorschriften bei Verpackung und Transport anwenden</w:t>
      </w:r>
    </w:p>
    <w:p>
      <w:r>
        <w:rPr>
          <w:rFonts w:ascii="Courier New" w:hAnsi="Courier New"/>
          <w:sz w:val="17"/>
        </w:rPr>
        <w:t xml:space="preserve">f)    Informations- und Materialfluss als Teil des logistischen Prozesses sicherstellen</w:t>
      </w:r>
    </w:p>
    <w:p>
      <w:r>
        <w:rPr>
          <w:rFonts w:ascii="Courier New" w:hAnsi="Courier New"/>
          <w:sz w:val="17"/>
        </w:rPr>
        <w:t xml:space="preserve">g)    bei logistischen Planungs- und Organisationsprozessen mitwirken</w:t>
      </w:r>
    </w:p>
    <w:p>
      <w:r>
        <w:rPr>
          <w:rFonts w:ascii="Courier New" w:hAnsi="Courier New"/>
          <w:sz w:val="17"/>
        </w:rPr>
        <w:t xml:space="preserve">h)    Vernetzung logistischer Funktionen berücksichtigen und zur Verbesserung der Zusammenarbeit an den Schnittstellen beitragen</w:t>
      </w:r>
    </w:p>
    <w:p>
      <w:r>
        <w:rPr>
          <w:rFonts w:ascii="Courier New" w:hAnsi="Courier New"/>
          <w:sz w:val="17"/>
        </w:rPr>
        <w:t xml:space="preserve">i)    Umschlagaufgaben im Rahmen des logistischen Konzepts in ihrem zeitlichen und technischen Ablauf abstimmen und durchführen</w:t>
      </w:r>
    </w:p>
    <w:p>
      <w:r>
        <w:rPr>
          <w:rFonts w:ascii="Courier New" w:hAnsi="Courier New"/>
          <w:sz w:val="17"/>
        </w:rPr>
        <w:t xml:space="preserve">k)    Abweichungen in logistischen Prozessen feststellen und zur Beseitigung beitragen</w:t>
      </w:r>
    </w:p>
    <w:p>
      <w:r>
        <w:rPr>
          <w:rFonts w:ascii="Courier New" w:hAnsi="Courier New"/>
          <w:sz w:val="17"/>
        </w:rPr>
        <w:t xml:space="preserve">l)    bei Verbesserungen von logistischen und datenunterstützten Prozessen mitwirken</w:t>
      </w:r>
    </w:p>
    <w:p>
      <w:r>
        <w:rPr>
          <w:rFonts w:ascii="Courier New" w:hAnsi="Courier New"/>
          <w:sz w:val="17"/>
        </w:rPr>
        <w:t xml:space="preserve">m)    qualitätssichernde Maßnahmen im eigenen Arbeitsbereich durchführen, dabei zur kontinuierlichen Verbesserung von Arbeitsvorgängen beitragen</w:t>
      </w:r>
    </w:p>
    <w:p>
      <w:r>
        <w:rPr>
          <w:rFonts w:ascii="Courier New" w:hAnsi="Courier New"/>
          <w:sz w:val="17"/>
        </w:rPr>
        <w:t xml:space="preserve">n)    bei der Bearbeitung von Reklamationen mitwirken</w:t>
      </w:r>
    </w:p>
    <w:p>
      <w:r>
        <w:rPr>
          <w:rFonts w:ascii="Courier New" w:hAnsi="Courier New"/>
          <w:sz w:val="17"/>
        </w:rPr>
        <w:t xml:space="preserve">7    Einsatz von Arbeitsmitteln (§ 11 Nr. 7)    a)    Arbeitsmittel zum Wiegen, Messen und Zählen auswählen und nutzen</w:t>
      </w:r>
    </w:p>
    <w:p>
      <w:r>
        <w:rPr>
          <w:rFonts w:ascii="Courier New" w:hAnsi="Courier New"/>
          <w:sz w:val="17"/>
        </w:rPr>
        <w:t xml:space="preserve">b)    Arbeits- und Fördermittel einsetzen</w:t>
      </w:r>
    </w:p>
    <w:p>
      <w:r>
        <w:rPr>
          <w:rFonts w:ascii="Courier New" w:hAnsi="Courier New"/>
          <w:sz w:val="17"/>
        </w:rPr>
        <w:t xml:space="preserve">c)    den Einsatz von Arbeits- und Fördermitteln unter wirtschaftlichen und ökologischen Aspekten planen</w:t>
      </w:r>
    </w:p>
    <w:p>
      <w:r>
        <w:rPr>
          <w:rFonts w:ascii="Courier New" w:hAnsi="Courier New"/>
          <w:sz w:val="17"/>
        </w:rPr>
        <w:t xml:space="preserve">d)    Arbeits- und Fördermittel pflegen sowie deren Funktionsfähigkeit und Einsatzbereitschaft kontrollieren; Beseitigung von Beeinträchtigungen veranlassen</w:t>
      </w:r>
    </w:p>
    <w:p>
      <w:r>
        <w:rPr>
          <w:rFonts w:ascii="Courier New" w:hAnsi="Courier New"/>
          <w:sz w:val="17"/>
        </w:rPr>
        <w:t xml:space="preserve">8    Annahme von Gütern (§ 11 Nr. 8)    a)    Begleitpapiere unter Berücksichtigung von Zoll- und Gefahrgutvorschriften und nach betrieblichen Vorgaben auf Richtigkeit und Vollständigkeit prüfen</w:t>
      </w:r>
    </w:p>
    <w:p>
      <w:r>
        <w:rPr>
          <w:rFonts w:ascii="Courier New" w:hAnsi="Courier New"/>
          <w:sz w:val="17"/>
        </w:rPr>
        <w:t xml:space="preserve">b)    Güter entladen</w:t>
      </w:r>
    </w:p>
    <w:p>
      <w:r>
        <w:rPr>
          <w:rFonts w:ascii="Courier New" w:hAnsi="Courier New"/>
          <w:sz w:val="17"/>
        </w:rPr>
        <w:t xml:space="preserve">c)    quantitative und qualitative Güterkontrolle durchführen, Eingangsdaten erfassen und Fehlerprotokolle erstellen</w:t>
      </w:r>
    </w:p>
    <w:p>
      <w:r>
        <w:rPr>
          <w:rFonts w:ascii="Courier New" w:hAnsi="Courier New"/>
          <w:sz w:val="17"/>
        </w:rPr>
        <w:t xml:space="preserve">d)    Mängelbeseitigung veranlassen</w:t>
      </w:r>
    </w:p>
    <w:p>
      <w:r>
        <w:rPr>
          <w:rFonts w:ascii="Courier New" w:hAnsi="Courier New"/>
          <w:sz w:val="17"/>
        </w:rPr>
        <w:t xml:space="preserve">e)    Rückgabe von Leergut, Verpackung und Ladehilfsmitteln nach rechtlichen und betrieblichen Vorgaben durchführen und dokumentieren</w:t>
      </w:r>
    </w:p>
    <w:p>
      <w:r>
        <w:rPr>
          <w:rFonts w:ascii="Courier New" w:hAnsi="Courier New"/>
          <w:sz w:val="17"/>
        </w:rPr>
        <w:t xml:space="preserve">f)    Güter dem Bestimmungsort zuleiten</w:t>
      </w:r>
    </w:p>
    <w:p>
      <w:r>
        <w:rPr>
          <w:rFonts w:ascii="Courier New" w:hAnsi="Courier New"/>
          <w:sz w:val="17"/>
        </w:rPr>
        <w:t xml:space="preserve">9    Lagerung von Gütern (§ 11 Nr. 9)    a)    Güter auszeichnen, sortieren, Lager- und Verkaufseinheiten bilden sowie Güter zur Lagerung vorbereiten</w:t>
      </w:r>
    </w:p>
    <w:p>
      <w:r>
        <w:rPr>
          <w:rFonts w:ascii="Courier New" w:hAnsi="Courier New"/>
          <w:sz w:val="17"/>
        </w:rPr>
        <w:t xml:space="preserve">b)    Güter unter Beachtung von Einlagerungsvorschriften einlagern</w:t>
      </w:r>
    </w:p>
    <w:p>
      <w:r>
        <w:rPr>
          <w:rFonts w:ascii="Courier New" w:hAnsi="Courier New"/>
          <w:sz w:val="17"/>
        </w:rPr>
        <w:t xml:space="preserve">c)    Maßnahmen zur Qualitäts- und Werterhaltung durchführen</w:t>
      </w:r>
    </w:p>
    <w:p>
      <w:r>
        <w:rPr>
          <w:rFonts w:ascii="Courier New" w:hAnsi="Courier New"/>
          <w:sz w:val="17"/>
        </w:rPr>
        <w:t xml:space="preserve">d)    Lagerbestände kontrollieren und Korrekturen durchführen</w:t>
      </w:r>
    </w:p>
    <w:p>
      <w:r>
        <w:rPr>
          <w:rFonts w:ascii="Courier New" w:hAnsi="Courier New"/>
          <w:sz w:val="17"/>
        </w:rPr>
        <w:t xml:space="preserve">e)    Lagerkennzahlen berechnen, auswerten und dokumentieren</w:t>
      </w:r>
    </w:p>
    <w:p>
      <w:r>
        <w:rPr>
          <w:rFonts w:ascii="Courier New" w:hAnsi="Courier New"/>
          <w:sz w:val="17"/>
        </w:rPr>
        <w:t xml:space="preserve">10    Kommissionierung und Verpackung von Gütern (§ 11 Nr. 10)    a)    Auftragsunterlagen kontrollieren und Kommissionierung vorbereiten</w:t>
      </w:r>
    </w:p>
    <w:p>
      <w:r>
        <w:rPr>
          <w:rFonts w:ascii="Courier New" w:hAnsi="Courier New"/>
          <w:sz w:val="17"/>
        </w:rPr>
        <w:t xml:space="preserve">b)    Güter unter Berücksichtigung der Auslagerungsprinzipien dem Lager entnehmen, Bestandsveränderungen dokumentieren</w:t>
      </w:r>
    </w:p>
    <w:p>
      <w:r>
        <w:rPr>
          <w:rFonts w:ascii="Courier New" w:hAnsi="Courier New"/>
          <w:sz w:val="17"/>
        </w:rPr>
        <w:t xml:space="preserve">c)    Lade- und Transporthilfsmittel disponieren</w:t>
      </w:r>
    </w:p>
    <w:p>
      <w:r>
        <w:rPr>
          <w:rFonts w:ascii="Courier New" w:hAnsi="Courier New"/>
          <w:sz w:val="17"/>
        </w:rPr>
        <w:t xml:space="preserve">d)    Transportverpackungen und Füllmaterialien hinsichtlich Güterart, Transportart, Umweltverträglichkeit und Wirtschaftlichkeit auswählen</w:t>
      </w:r>
    </w:p>
    <w:p>
      <w:r>
        <w:rPr>
          <w:rFonts w:ascii="Courier New" w:hAnsi="Courier New"/>
          <w:sz w:val="17"/>
        </w:rPr>
        <w:t xml:space="preserve">e)    Güter zu Ladeeinheiten zusammenstellen und verpacken</w:t>
      </w:r>
    </w:p>
    <w:p>
      <w:r>
        <w:rPr>
          <w:rFonts w:ascii="Courier New" w:hAnsi="Courier New"/>
          <w:sz w:val="17"/>
        </w:rPr>
        <w:t xml:space="preserve">f)    zusammengestellte Sendungen und Begleitpapiere auf Vollständigkeit prüfen, Transportgüter kennzeichnen, beschriften und sichern</w:t>
      </w:r>
    </w:p>
    <w:p>
      <w:r>
        <w:rPr>
          <w:rFonts w:ascii="Courier New" w:hAnsi="Courier New"/>
          <w:sz w:val="17"/>
        </w:rPr>
        <w:t xml:space="preserve">11    Versand von Gütern (§ 4 Nr. 11) [1]    a)    Sendungen für vorgegebene Verkehrsmittel verladefertig bereitstellen</w:t>
      </w:r>
    </w:p>
    <w:p>
      <w:r>
        <w:rPr>
          <w:rFonts w:ascii="Courier New" w:hAnsi="Courier New"/>
          <w:sz w:val="17"/>
        </w:rPr>
        <w:t xml:space="preserve">b)    Gewicht und Raumbedarf von Gütern ermitteln</w:t>
      </w:r>
    </w:p>
    <w:p>
      <w:r>
        <w:rPr>
          <w:rFonts w:ascii="Courier New" w:hAnsi="Courier New"/>
          <w:sz w:val="17"/>
        </w:rPr>
        <w:t xml:space="preserve">c)    Ladelisten und Beladepläne unter Beachtung der Ladevorschriften erstellen</w:t>
      </w:r>
    </w:p>
    <w:p>
      <w:r>
        <w:rPr>
          <w:rFonts w:ascii="Courier New" w:hAnsi="Courier New"/>
          <w:sz w:val="17"/>
        </w:rPr>
        <w:t xml:space="preserve">d)    Sendungen entsprechend der Gütereigenschaften und der Verkehrsmittel verladen und verstauen</w:t>
      </w:r>
    </w:p>
    <w:p>
      <w:r>
        <w:rPr>
          <w:rFonts w:ascii="Courier New" w:hAnsi="Courier New"/>
          <w:sz w:val="17"/>
        </w:rPr>
        <w:t xml:space="preserve">e)    Ladungen sichern und Verschluss- Vorschriften anwenden</w:t>
      </w:r>
    </w:p>
    <w:p>
      <w:r>
        <w:rPr>
          <w:rFonts w:ascii="Courier New" w:hAnsi="Courier New"/>
          <w:sz w:val="17"/>
        </w:rPr>
        <w:t xml:space="preserve">f)    Versand- und Begleitpapiere bearbeiten; außenwirtschaftliche Vorschriften beachten</w:t>
      </w:r>
    </w:p>
    <w:p>
      <w:r>
        <w:rPr>
          <w:rFonts w:ascii="Courier New" w:hAnsi="Courier New"/>
          <w:sz w:val="17"/>
        </w:rPr>
        <w:t xml:space="preserve">g)    bei der Erstellung des Tourenplans mitwirken</w:t>
      </w:r>
    </w:p>
    <w:p>
      <w:r>
        <w:rPr>
          <w:rFonts w:ascii="Courier New" w:hAnsi="Courier New"/>
          <w:sz w:val="17"/>
        </w:rPr>
        <w:t xml:space="preserve">Ausbildungsrahmenplan</w:t>
      </w:r>
    </w:p>
    <w:p>
      <w:r>
        <w:rPr>
          <w:rFonts w:ascii="Courier New" w:hAnsi="Courier New"/>
          <w:sz w:val="17"/>
        </w:rPr>
        <w:t xml:space="preserve">für die Berufsausbildung zur Fachkraft für Lagerlogistik</w:t>
      </w:r>
    </w:p>
    <w:p>
      <w:r>
        <w:rPr>
          <w:rFonts w:ascii="Courier New" w:hAnsi="Courier New"/>
          <w:sz w:val="17"/>
        </w:rPr>
        <w:t xml:space="preserve">- Zeitliche Gliederung -</w:t>
      </w:r>
    </w:p>
    <w:p>
      <w:r>
        <w:rPr>
          <w:rFonts w:ascii="Courier New" w:hAnsi="Courier New"/>
          <w:sz w:val="17"/>
        </w:rPr>
        <w:t xml:space="preserve">A.</w:t>
      </w:r>
    </w:p>
    <w:p>
      <w:r>
        <w:t xml:space="preserve">1 Muss richtig lauten: "§ 11 Nr. 11"</w:t>
      </w:r>
    </w:p>
    <w:p>
      <w:r>
        <w:t xml:space="preserve">Die Fertigkeiten und Kenntnisse der Berufsbildpositionen 1 bis 4 sind während der gesamten Ausbildungszeit zu vermitteln. Dabei sollen die Fertigkeiten und Kenntnisse der Berufsbildpositionen</w:t>
      </w:r>
    </w:p>
    <w:p>
      <w:pPr>
        <w:ind w:left="420"/>
      </w:pPr>
      <w:r>
        <w:t xml:space="preserve">3. Sicherheit und Gesundheitsschutz bei der Arbeit und</w:t>
      </w:r>
    </w:p>
    <w:p>
      <w:pPr>
        <w:ind w:left="420"/>
      </w:pPr>
      <w:r>
        <w:t xml:space="preserve">4. Umweltschutz</w:t>
      </w:r>
    </w:p>
    <w:p>
      <w:r>
        <w:t xml:space="preserve">insbesondere mit den Fertigkeiten und Kenntnissen der Berufsbildpositionen 7 bis 11 vertieft werden.</w:t>
      </w:r>
    </w:p>
    <w:p>
      <w:r>
        <w:rPr>
          <w:rFonts w:ascii="Courier New" w:hAnsi="Courier New"/>
          <w:sz w:val="17"/>
        </w:rPr>
        <w:t xml:space="preserve">B.</w:t>
      </w:r>
    </w:p>
    <w:p>
      <w:r>
        <w:rPr>
          <w:rFonts w:ascii="Courier New" w:hAnsi="Courier New"/>
          <w:sz w:val="17"/>
        </w:rPr>
        <w:t xml:space="preserve">1. Ausbildungsjahr</w:t>
      </w:r>
    </w:p>
    <w:p>
      <w:r>
        <w:t xml:space="preserve">(1) In einem Zeitraum von insgesamt fünf bis sieben Monaten sind schwerpunktmäßig die Fertigkeiten und Kenntnisse der Berufsbildpositionen</w:t>
      </w:r>
    </w:p>
    <w:p>
      <w:pPr>
        <w:ind w:left="420"/>
      </w:pPr>
      <w:r>
        <w:t xml:space="preserve">1. Berufsbildung, Arbeits- und Tarifrecht, Lernziele a bis d,</w:t>
      </w:r>
    </w:p>
    <w:p>
      <w:pPr>
        <w:ind w:left="420"/>
      </w:pPr>
      <w:r>
        <w:t xml:space="preserve">2. Aufbau und Organisation des Ausbildungsbetriebes</w:t>
      </w:r>
    </w:p>
    <w:p>
      <w:r>
        <w:t xml:space="preserve">sowie die Fertigkeiten und Kenntnisse der Berufsbildposition</w:t>
      </w:r>
    </w:p>
    <w:p>
      <w:pPr>
        <w:ind w:left="420"/>
      </w:pPr>
      <w:r>
        <w:t xml:space="preserve">9. Lagerung von Gütern, Lernziele a und b,</w:t>
      </w:r>
    </w:p>
    <w:p>
      <w:r>
        <w:t xml:space="preserve">in Verbindung mit den Berufsbildpositionen</w:t>
      </w:r>
    </w:p>
    <w:p>
      <w:pPr>
        <w:ind w:left="420"/>
      </w:pPr>
      <w:r>
        <w:t xml:space="preserve">5. Arbeitsorganisation; Information und Kommunikation, Lernziele a bis d,</w:t>
      </w:r>
    </w:p>
    <w:p>
      <w:pPr>
        <w:ind w:left="420"/>
      </w:pPr>
      <w:r>
        <w:t xml:space="preserve">6. Logistische Prozesse; qualitätssichernde Maßnahmen, Lernziele a bis c,</w:t>
      </w:r>
    </w:p>
    <w:p>
      <w:pPr>
        <w:ind w:left="420"/>
      </w:pPr>
      <w:r>
        <w:t xml:space="preserve">7. Einsatz von Arbeitsmitteln, Lernziele a, b und d,</w:t>
      </w:r>
    </w:p>
    <w:p>
      <w:r>
        <w:t xml:space="preserve">zu vermitteln.</w:t>
      </w:r>
    </w:p>
    <w:p>
      <w:r>
        <w:t xml:space="preserve">(2) In einem Zeitraum von insgesamt fünf bis sieben Monaten sind schwerpunktmäßig die Fertigkeiten und Kenntnisse der Berufsbildposition</w:t>
      </w:r>
    </w:p>
    <w:p>
      <w:pPr>
        <w:ind w:left="420"/>
      </w:pPr>
      <w:r>
        <w:t xml:space="preserve">8. Annahme von Gütern</w:t>
      </w:r>
    </w:p>
    <w:p>
      <w:r>
        <w:t xml:space="preserve">zu vermitteln und im Zusammenhang damit die Vermittlung der Fertigkeiten und Kenntnisse der Berufsbildpositionen</w:t>
      </w:r>
    </w:p>
    <w:p>
      <w:pPr>
        <w:ind w:left="420"/>
      </w:pPr>
      <w:r>
        <w:t xml:space="preserve">5. Arbeitsorganisation; Information und Kommunikation, Lernziele a bis d,</w:t>
      </w:r>
    </w:p>
    <w:p>
      <w:pPr>
        <w:ind w:left="420"/>
      </w:pPr>
      <w:r>
        <w:t xml:space="preserve">6. Logistische Prozesse; qualitätssichernde Maßnahmen, Lernziele a bis c,</w:t>
      </w:r>
    </w:p>
    <w:p>
      <w:pPr>
        <w:ind w:left="420"/>
      </w:pPr>
      <w:r>
        <w:t xml:space="preserve">7. Einsatz von Arbeitsmitteln, Lernziele a, b und d,</w:t>
      </w:r>
    </w:p>
    <w:p>
      <w:r>
        <w:t xml:space="preserve">zu vertiefen.</w:t>
      </w:r>
    </w:p>
    <w:p>
      <w:r>
        <w:rPr>
          <w:rFonts w:ascii="Courier New" w:hAnsi="Courier New"/>
          <w:sz w:val="17"/>
        </w:rPr>
        <w:t xml:space="preserve">2. Ausbildungsjahr</w:t>
      </w:r>
    </w:p>
    <w:p>
      <w:r>
        <w:t xml:space="preserve">(1) In einem Zeitraum von insgesamt vier bis sechs Monaten sind schwerpunktmäßig die Fertigkeiten und Kenntnisse der Berufsbildposition</w:t>
      </w:r>
    </w:p>
    <w:p>
      <w:pPr>
        <w:ind w:left="420"/>
      </w:pPr>
      <w:r>
        <w:t xml:space="preserve">9. Lagerung von Gütern, Lernziele c und d,</w:t>
      </w:r>
    </w:p>
    <w:p>
      <w:r>
        <w:t xml:space="preserve">in Verbindung mit den Fertigkeiten und Kenntnissen der Berufsbildpositionen</w:t>
      </w:r>
    </w:p>
    <w:p>
      <w:pPr>
        <w:ind w:left="420"/>
      </w:pPr>
      <w:r>
        <w:t xml:space="preserve">5. Arbeitsorganisation; Information und Kommunikation, Lernziel g,</w:t>
      </w:r>
    </w:p>
    <w:p>
      <w:pPr>
        <w:ind w:left="420"/>
      </w:pPr>
      <w:r>
        <w:t xml:space="preserve">6. Logistische Prozesse; qualitätssichernde Maßnahmen, Lernziele e und m,</w:t>
      </w:r>
    </w:p>
    <w:p>
      <w:pPr>
        <w:ind w:left="420"/>
      </w:pPr>
      <w:r>
        <w:t xml:space="preserve">7. Einsatz von Arbeitsmitteln, Lernziel c,</w:t>
      </w:r>
    </w:p>
    <w:p>
      <w:r>
        <w:t xml:space="preserve">zu vermitteln.</w:t>
      </w:r>
    </w:p>
    <w:p>
      <w:r>
        <w:t xml:space="preserve">(2) In einem Zeitraum von insgesamt zwei bis vier Monaten sind schwerpunktmäßig die Fertigkeiten und Kenntnisse der Berufsbildposition</w:t>
      </w:r>
    </w:p>
    <w:p>
      <w:pPr>
        <w:ind w:left="420"/>
      </w:pPr>
      <w:r>
        <w:t xml:space="preserve">10. Kommissionierung und Verpackung von Gütern, Lernziele a und b,</w:t>
      </w:r>
    </w:p>
    <w:p>
      <w:r>
        <w:t xml:space="preserve">zu vermitteln und im Zusammenhang damit die Fertigkeiten und Kenntnisse der Berufsbildpositionen</w:t>
      </w:r>
    </w:p>
    <w:p>
      <w:pPr>
        <w:ind w:left="420"/>
      </w:pPr>
      <w:r>
        <w:t xml:space="preserve">5. Arbeitsorganisation; Information und Kommunikation, Lernziel g,</w:t>
      </w:r>
    </w:p>
    <w:p>
      <w:pPr>
        <w:ind w:left="420"/>
      </w:pPr>
      <w:r>
        <w:t xml:space="preserve">6. Logistische Prozesse; qualitätssichernde Maßnahmen, Lernziele e und m,</w:t>
      </w:r>
    </w:p>
    <w:p>
      <w:pPr>
        <w:ind w:left="420"/>
      </w:pPr>
      <w:r>
        <w:t xml:space="preserve">7. Einsatz von Arbeitsmitteln, Lernziel c,</w:t>
      </w:r>
    </w:p>
    <w:p>
      <w:r>
        <w:t xml:space="preserve">zu vertiefen.</w:t>
      </w:r>
    </w:p>
    <w:p>
      <w:r>
        <w:t xml:space="preserve">(3) In einem Zeitraum von insgesamt fünf bis sieben Monaten sind schwerpunktmäßig die Fertigkeiten und Kenntnisse der Berufsbildpositionen</w:t>
      </w:r>
    </w:p>
    <w:p>
      <w:pPr>
        <w:ind w:left="420"/>
      </w:pPr>
      <w:r>
        <w:t xml:space="preserve">6. Logistische Prozesse; qualitätssichernde Maßnahmen, Lernziel d,</w:t>
      </w:r>
    </w:p>
    <w:p>
      <w:pPr>
        <w:ind w:left="420"/>
      </w:pPr>
      <w:r>
        <w:t xml:space="preserve">10. Kommissionierung und Verpackung von Gütern, Lernziele d bis f,</w:t>
      </w:r>
    </w:p>
    <w:p>
      <w:pPr>
        <w:ind w:left="420"/>
      </w:pPr>
      <w:r>
        <w:t xml:space="preserve">11. Versand von Gütern, Lernziele a, b, d und e,</w:t>
      </w:r>
    </w:p>
    <w:p>
      <w:r>
        <w:t xml:space="preserve">in Verbindung mit den Fertigkeiten und Kenntnissen der Berufsbildpositionen</w:t>
      </w:r>
    </w:p>
    <w:p>
      <w:pPr>
        <w:ind w:left="420"/>
      </w:pPr>
      <w:r>
        <w:t xml:space="preserve">5. Arbeitsorganisation; Information und Kommunikation, Lernziele e, f und h,</w:t>
      </w:r>
    </w:p>
    <w:p>
      <w:pPr>
        <w:ind w:left="420"/>
      </w:pPr>
      <w:r>
        <w:t xml:space="preserve">6. Logistische Prozesse; qualitätssichernde Maßnahmen, Lernziele k und n,</w:t>
      </w:r>
    </w:p>
    <w:p>
      <w:r>
        <w:t xml:space="preserve">zu vermitteln.</w:t>
      </w:r>
    </w:p>
    <w:p>
      <w:r>
        <w:rPr>
          <w:rFonts w:ascii="Courier New" w:hAnsi="Courier New"/>
          <w:sz w:val="17"/>
        </w:rPr>
        <w:t xml:space="preserve">3. Ausbildungsjahr</w:t>
      </w:r>
    </w:p>
    <w:p>
      <w:r>
        <w:t xml:space="preserve">(1) In einem Zeitraum von insgesamt ein bis drei Monaten sind schwerpunktmäßig die Fertigkeiten und Kenntnisse der Berufsbildpositionen</w:t>
      </w:r>
    </w:p>
    <w:p>
      <w:pPr>
        <w:ind w:left="420"/>
      </w:pPr>
      <w:r>
        <w:t xml:space="preserve">11. Versand von Gütern, Lernziele c, f und g,</w:t>
      </w:r>
    </w:p>
    <w:p>
      <w:pPr>
        <w:ind w:left="420"/>
      </w:pPr>
      <w:r>
        <w:t xml:space="preserve">10. Kommissionierung und Verpackung von Gütern, Lernziel c,</w:t>
      </w:r>
    </w:p>
    <w:p>
      <w:r>
        <w:t xml:space="preserve">zu vermitteln.</w:t>
      </w:r>
    </w:p>
    <w:p>
      <w:r>
        <w:t xml:space="preserve">(2) In einem Zeitraum von insgesamt vier bis sechs Monaten sind schwerpunktmäßig die Fertigkeiten und Kenntnisse der Berufsbildpositionen</w:t>
      </w:r>
    </w:p>
    <w:p>
      <w:pPr>
        <w:ind w:left="420"/>
      </w:pPr>
      <w:r>
        <w:t xml:space="preserve">6. Logistische Prozesse; qualitätssichernde Maßnahmen, Lernziele f bis i und l,</w:t>
      </w:r>
    </w:p>
    <w:p>
      <w:pPr>
        <w:ind w:left="420"/>
      </w:pPr>
      <w:r>
        <w:t xml:space="preserve">9. Lagerung von Gütern, Lernziel e,</w:t>
      </w:r>
    </w:p>
    <w:p>
      <w:r>
        <w:t xml:space="preserve">zu vermitteln und im Zusammenhang damit die Fertigkeiten und Kenntnisse der Berufsbildposition</w:t>
      </w:r>
    </w:p>
    <w:p>
      <w:pPr>
        <w:ind w:left="420"/>
      </w:pPr>
      <w:r>
        <w:t xml:space="preserve">5. Arbeitsorganisation; Information und Kommunikation, Lernziele c und f,</w:t>
      </w:r>
    </w:p>
    <w:p>
      <w:r>
        <w:t xml:space="preserve">zu vertiefen.</w:t>
      </w:r>
    </w:p>
    <w:p>
      <w:r>
        <w:t xml:space="preserve">(3) In einem Zeitraum von insgesamt vier bis sechs Monaten sind schwerpunktmäßig die Fertigkeiten und Kenntnisse der Berufsbildposition</w:t>
      </w:r>
    </w:p>
    <w:p>
      <w:pPr>
        <w:ind w:left="420"/>
      </w:pPr>
      <w:r>
        <w:t xml:space="preserve">1. Berufsbildung, Arbeits- und Tarifrecht, Lernziel e,</w:t>
      </w:r>
    </w:p>
    <w:p>
      <w:r>
        <w:t xml:space="preserve">zu vermitteln und im Zusammenhang damit die Fertigkeiten und Kenntnisse der Berufsbildpositionen</w:t>
      </w:r>
    </w:p>
    <w:p>
      <w:pPr>
        <w:ind w:left="420"/>
      </w:pPr>
      <w:r>
        <w:t xml:space="preserve">8. Annahme von Gütern,</w:t>
      </w:r>
    </w:p>
    <w:p>
      <w:pPr>
        <w:ind w:left="420"/>
      </w:pPr>
      <w:r>
        <w:t xml:space="preserve">9. Lagerung von Gütern,</w:t>
      </w:r>
    </w:p>
    <w:p>
      <w:pPr>
        <w:ind w:left="420"/>
      </w:pPr>
      <w:r>
        <w:t xml:space="preserve">10. Kommissionierung und Verpackung von Gütern,</w:t>
      </w:r>
    </w:p>
    <w:p>
      <w:pPr>
        <w:ind w:left="420"/>
      </w:pPr>
      <w:r>
        <w:t xml:space="preserve">11. Versand von Gütern</w:t>
      </w:r>
    </w:p>
    <w:p>
      <w:r>
        <w:t xml:space="preserve">zu vertiefen.</w:t>
      </w:r>
    </w:p>
    <w:p>
      <w:r>
        <w:rPr>
          <w:color w:val="555555"/>
          <w:sz w:val="17"/>
        </w:rPr>
        <w:t xml:space="preserve">Zitiervorschlag: Anlage 2 LWLogAusbV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https://recht.nulegal.eu/gesetze/LWLogAusbV/anlage-2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