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LPersVG (Brandenburg) — Jugend- und Auszubildendenstufenvertretung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der Landesverwaltung werden für den Geschäftsbereich mehrstufiger Verwaltungen, in denen Stufenvertretungen bestehen, Jugend- und Auszubildendenstufenvertretungen gebildet.</w:t>
      </w:r>
    </w:p>
    <w:p>
      <w:r>
        <w:t xml:space="preserve">(2) Für die Jugend- und Auszubildendenstufenvertretungen gelten § 53 Absatz 3 Satz 1 und 3 sowie die §§ 80 bis 83 entsprechend.</w:t>
      </w:r>
    </w:p>
    <w:p>
      <w:r>
        <w:rPr>
          <w:color w:val="555555"/>
          <w:sz w:val="17"/>
        </w:rPr>
        <w:t xml:space="preserve">Zitiervorschlag: § 85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https://recht.nulegal.eu/gesetze/LPersVG/85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