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LPersVG (Brandenburg) — Errichtung der Jugend- und Auszubildendenvertretungen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 Dienststellen, bei denen Personalräte errichtet sind und denen in der Regel mindestens fünf Beschäftigte angehören, die</w:t>
      </w:r>
    </w:p>
    <w:p>
      <w:r>
        <w:t xml:space="preserve">das achtzehnte Lebensjahr noch nicht vollendet haben oder</w:t>
      </w:r>
    </w:p>
    <w:p>
      <w:r>
        <w:t xml:space="preserve">sich in der Ausbildung befinden</w:t>
      </w:r>
    </w:p>
    <w:p>
      <w:r>
        <w:t xml:space="preserve">(jugendliche Beschäftigte), werden Jugend- und Auszubildendenvertretungen gebildet, soweit nicht eine Auszubildendenvertretung nach den §§ 86 und 89 zu bilden ist.</w:t>
      </w:r>
    </w:p>
    <w:p>
      <w:r>
        <w:rPr>
          <w:color w:val="555555"/>
          <w:sz w:val="17"/>
        </w:rPr>
        <w:t xml:space="preserve">Zitiervorschlag: § 79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https://recht.nulegal.eu/gesetze/LPersVG/79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