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LMTAusbV 2000 — (zu § 4) Ausbildungsrahmenplan für die Berufsausbildung Fachkraft für Lebensmitteltechnik</w:t>
      </w:r>
    </w:p>
    <w:p>
      <w:r>
        <w:rPr>
          <w:color w:val="555555"/>
          <w:sz w:val="18"/>
        </w:rPr>
        <w:t xml:space="preserve">Verordnung über die Berufsausbildung zur Fachkraft für Lebensmitteltechnik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(Fundstelle: BGBl. I 2000, 118 - 120)</w:t>
      </w:r>
    </w:p>
    <w:p>
      <w:r>
        <w:rPr>
          <w:rFonts w:ascii="Courier New" w:hAnsi="Courier New"/>
          <w:sz w:val="17"/>
        </w:rPr>
        <w:t xml:space="preserve">Lfd. Nr.    Teil des Ausbildungsberufsbildes    zu vermittelnde Fertigkeiten und Kenntnisse    Zeitliche Richtwerte in Wochen im Ausbildungsjahr</w:t>
      </w:r>
    </w:p>
    <w:p>
      <w:r>
        <w:rPr>
          <w:rFonts w:ascii="Courier New" w:hAnsi="Courier New"/>
          <w:sz w:val="17"/>
        </w:rPr>
        <w:t xml:space="preserve">1    2    3</w:t>
      </w:r>
    </w:p>
    <w:p>
      <w:r>
        <w:rPr>
          <w:rFonts w:ascii="Courier New" w:hAnsi="Courier New"/>
          <w:sz w:val="17"/>
        </w:rPr>
        <w:t xml:space="preserve">1    2    3    4</w:t>
      </w:r>
    </w:p>
    <w:p>
      <w:r>
        <w:rPr>
          <w:rFonts w:ascii="Courier New" w:hAnsi="Courier New"/>
          <w:sz w:val="17"/>
        </w:rPr>
        <w:t xml:space="preserve">1    Berufsbildung, Arbeits- und Tarifrecht (§ 3 Nr. 1)    a)    Bedeutung des Ausbildungsvertrages, insbesondere Abschluss, Dauer und Beendigung, erklären    während der gesamten Ausbildung zu vermitteln</w:t>
      </w:r>
    </w:p>
    <w:p>
      <w:r>
        <w:rPr>
          <w:rFonts w:ascii="Courier New" w:hAnsi="Courier New"/>
          <w:sz w:val="17"/>
        </w:rPr>
        <w:t xml:space="preserve">b)    gegenseitige Rechte und Pflichten aus dem Ausbildungsvertrag nennen</w:t>
      </w:r>
    </w:p>
    <w:p>
      <w:r>
        <w:rPr>
          <w:rFonts w:ascii="Courier New" w:hAnsi="Courier New"/>
          <w:sz w:val="17"/>
        </w:rPr>
        <w:t xml:space="preserve">c)    Möglichkeiten der beruflichen Fortbildung nennen</w:t>
      </w:r>
    </w:p>
    <w:p>
      <w:r>
        <w:rPr>
          <w:rFonts w:ascii="Courier New" w:hAnsi="Courier New"/>
          <w:sz w:val="17"/>
        </w:rPr>
        <w:t xml:space="preserve">d)    wesentliche Teile des Arbeitsvertrages nennen</w:t>
      </w:r>
    </w:p>
    <w:p>
      <w:r>
        <w:rPr>
          <w:rFonts w:ascii="Courier New" w:hAnsi="Courier New"/>
          <w:sz w:val="17"/>
        </w:rPr>
        <w:t xml:space="preserve">e)    wesentliche Bestimmungen der für den ausbildenden Betrieb geltenden Tarifverträge nennen</w:t>
      </w:r>
    </w:p>
    <w:p>
      <w:r>
        <w:rPr>
          <w:rFonts w:ascii="Courier New" w:hAnsi="Courier New"/>
          <w:sz w:val="17"/>
        </w:rPr>
        <w:t xml:space="preserve">2    Aufbau und Organisation des Ausbildungsbetriebes (§ 3 Nr. 2)    a)    Aufbau und Aufgaben des ausbildenden Betriebes erläutern</w:t>
      </w:r>
    </w:p>
    <w:p>
      <w:r>
        <w:rPr>
          <w:rFonts w:ascii="Courier New" w:hAnsi="Courier New"/>
          <w:sz w:val="17"/>
        </w:rPr>
        <w:t xml:space="preserve">b)    Grundfunktionen des ausbildenden Betriebes, wie Beschaffung, Fertigung, Absatz und Verwaltung, erklären</w:t>
      </w:r>
    </w:p>
    <w:p>
      <w:r>
        <w:rPr>
          <w:rFonts w:ascii="Courier New" w:hAnsi="Courier New"/>
          <w:sz w:val="17"/>
        </w:rPr>
        <w:t xml:space="preserve">c)    Beziehungen des ausbildenden Betriebes und seiner Beschäftigten zu Wirtschaftsorganisationen, Berufsvertretungen und Gewerkschaften nennen</w:t>
      </w:r>
    </w:p>
    <w:p>
      <w:r>
        <w:rPr>
          <w:rFonts w:ascii="Courier New" w:hAnsi="Courier New"/>
          <w:sz w:val="17"/>
        </w:rPr>
        <w:t xml:space="preserve">d)    Grundlagen, Aufgaben und Arbeitsweise der betriebsverfassungs- oder personalvertretungsrechtlichen Organe des ausbildenden Betriebes beschreiben</w:t>
      </w:r>
    </w:p>
    <w:p>
      <w:r>
        <w:rPr>
          <w:rFonts w:ascii="Courier New" w:hAnsi="Courier New"/>
          <w:sz w:val="17"/>
        </w:rPr>
        <w:t xml:space="preserve">3    Sicherheit und Gesundheitsschutz bei der Arbeit (§ 3 Nr. 3)    a)    Gefährdung von Sicherheit und Gesundheit am Arbeitsplatz feststellen und Maßnahmen zu ihrer Vermeidung ergreifen</w:t>
      </w:r>
    </w:p>
    <w:p>
      <w:r>
        <w:rPr>
          <w:rFonts w:ascii="Courier New" w:hAnsi="Courier New"/>
          <w:sz w:val="17"/>
        </w:rPr>
        <w:t xml:space="preserve">b)    berufsbezogene Arbeitsschutz- und Unfallverhütungsvorschriften anwenden</w:t>
      </w:r>
    </w:p>
    <w:p>
      <w:r>
        <w:rPr>
          <w:rFonts w:ascii="Courier New" w:hAnsi="Courier New"/>
          <w:sz w:val="17"/>
        </w:rPr>
        <w:t xml:space="preserve">c)    Verhaltensweisen bei Unfällen beschreiben sowie erste Maßnahmen einleiten</w:t>
      </w:r>
    </w:p>
    <w:p>
      <w:r>
        <w:rPr>
          <w:rFonts w:ascii="Courier New" w:hAnsi="Courier New"/>
          <w:sz w:val="17"/>
        </w:rPr>
        <w:t xml:space="preserve">d)    Vorschriften des vorbeugenden Brandschutzes anwenden; Verhaltensweisen bei Bränden beschreiben und Maßnahmen zur Brandbekämpfung ergreifen</w:t>
      </w:r>
    </w:p>
    <w:p>
      <w:r>
        <w:rPr>
          <w:rFonts w:ascii="Courier New" w:hAnsi="Courier New"/>
          <w:sz w:val="17"/>
        </w:rPr>
        <w:t xml:space="preserve">4    Umweltschutz (§ 3 Nr. 4)    Zur Vermeidung betriebsbedingter Umweltbelastungen im beruflichen Einwirkungsbereich beitragen, insbesondere</w:t>
      </w:r>
    </w:p>
    <w:p>
      <w:r>
        <w:rPr>
          <w:rFonts w:ascii="Courier New" w:hAnsi="Courier New"/>
          <w:sz w:val="17"/>
        </w:rPr>
        <w:t xml:space="preserve">a)    mögliche Umweltbelastungen durch den Ausbildungsbetrieb und seinen Beitrag zum Umweltschutz an Beispielen erklären</w:t>
      </w:r>
    </w:p>
    <w:p>
      <w:r>
        <w:rPr>
          <w:rFonts w:ascii="Courier New" w:hAnsi="Courier New"/>
          <w:sz w:val="17"/>
        </w:rPr>
        <w:t xml:space="preserve">b)    für den Ausbildungsbetrieb geltende Regelungen des Umweltschutzes anwenden</w:t>
      </w:r>
    </w:p>
    <w:p>
      <w:r>
        <w:rPr>
          <w:rFonts w:ascii="Courier New" w:hAnsi="Courier New"/>
          <w:sz w:val="17"/>
        </w:rPr>
        <w:t xml:space="preserve">c)    Möglichkeiten der wirtschaftlichen und umweltschonenden Energie- und Materialverwendung nutzen</w:t>
      </w:r>
    </w:p>
    <w:p>
      <w:r>
        <w:rPr>
          <w:rFonts w:ascii="Courier New" w:hAnsi="Courier New"/>
          <w:sz w:val="17"/>
        </w:rPr>
        <w:t xml:space="preserve">d)    Abfälle vermeiden; Stoffe und Materialien einer umweltschonenden Entsorgung zuführen</w:t>
      </w:r>
    </w:p>
    <w:p>
      <w:r>
        <w:rPr>
          <w:rFonts w:ascii="Courier New" w:hAnsi="Courier New"/>
          <w:sz w:val="17"/>
        </w:rPr>
        <w:t xml:space="preserve">5    betriebliche und technische Kommunikation (§ 3 Nr. 5)    a)    Betriebsanleitungen und -anweisungen anwenden    4            </w:t>
      </w:r>
    </w:p>
    <w:p>
      <w:r>
        <w:rPr>
          <w:rFonts w:ascii="Courier New" w:hAnsi="Courier New"/>
          <w:sz w:val="17"/>
        </w:rPr>
        <w:t xml:space="preserve">b)    arbeitsbezogene Berichte anfertigen                </w:t>
      </w:r>
    </w:p>
    <w:p>
      <w:r>
        <w:rPr>
          <w:rFonts w:ascii="Courier New" w:hAnsi="Courier New"/>
          <w:sz w:val="17"/>
        </w:rPr>
        <w:t xml:space="preserve">c)    Informationen beschaffen, bewerten und austauschen            3    </w:t>
      </w:r>
    </w:p>
    <w:p>
      <w:r>
        <w:rPr>
          <w:rFonts w:ascii="Courier New" w:hAnsi="Courier New"/>
          <w:sz w:val="17"/>
        </w:rPr>
        <w:t xml:space="preserve">d)    betriebliche Informationssysteme nutzen                3</w:t>
      </w:r>
    </w:p>
    <w:p>
      <w:r>
        <w:rPr>
          <w:rFonts w:ascii="Courier New" w:hAnsi="Courier New"/>
          <w:sz w:val="17"/>
        </w:rPr>
        <w:t xml:space="preserve">e)    situationsgerechte Gespräche im Arbeitsumfeld führen und betriebliche Präsentationstechniken anwenden</w:t>
      </w:r>
    </w:p>
    <w:p>
      <w:r>
        <w:rPr>
          <w:rFonts w:ascii="Courier New" w:hAnsi="Courier New"/>
          <w:sz w:val="17"/>
        </w:rPr>
        <w:t xml:space="preserve">6    Qualitätsmanagement (§ 3 Nr. 6)    a)    Bedeutung und Struktur des Qualitätsmanagements darstellen    6            </w:t>
      </w:r>
    </w:p>
    <w:p>
      <w:r>
        <w:rPr>
          <w:rFonts w:ascii="Courier New" w:hAnsi="Courier New"/>
          <w:sz w:val="17"/>
        </w:rPr>
        <w:t xml:space="preserve">b)    rechtliche und betriebsbezogene Vorgaben des Qualitätsmanagements anwenden</w:t>
      </w:r>
    </w:p>
    <w:p>
      <w:r>
        <w:rPr>
          <w:rFonts w:ascii="Courier New" w:hAnsi="Courier New"/>
          <w:sz w:val="17"/>
        </w:rPr>
        <w:t xml:space="preserve">c)    Grundsätze und Vorschriften der Personal-, Produkt- und Betriebshygiene anwenden</w:t>
      </w:r>
    </w:p>
    <w:p>
      <w:r>
        <w:rPr>
          <w:rFonts w:ascii="Courier New" w:hAnsi="Courier New"/>
          <w:sz w:val="17"/>
        </w:rPr>
        <w:t xml:space="preserve">d)    Proben nehmen und analytische Untersuchungen durchführen        6        </w:t>
      </w:r>
    </w:p>
    <w:p>
      <w:r>
        <w:rPr>
          <w:rFonts w:ascii="Courier New" w:hAnsi="Courier New"/>
          <w:sz w:val="17"/>
        </w:rPr>
        <w:t xml:space="preserve">e)    Roh-, Zusatz-, Hilfsstoffe, Halbfabrikate und Fertigprodukte auf Menge, Gewicht und Beschaffenheit prüfen</w:t>
      </w:r>
    </w:p>
    <w:p>
      <w:r>
        <w:rPr>
          <w:rFonts w:ascii="Courier New" w:hAnsi="Courier New"/>
          <w:sz w:val="17"/>
        </w:rPr>
        <w:t xml:space="preserve">f)    Verpackungsmaterialien prüfen</w:t>
      </w:r>
    </w:p>
    <w:p>
      <w:r>
        <w:rPr>
          <w:rFonts w:ascii="Courier New" w:hAnsi="Courier New"/>
          <w:sz w:val="17"/>
        </w:rPr>
        <w:t xml:space="preserve">g)    Arbeitsergebnisse kontrollieren und bewerten                6</w:t>
      </w:r>
    </w:p>
    <w:p>
      <w:r>
        <w:rPr>
          <w:rFonts w:ascii="Courier New" w:hAnsi="Courier New"/>
          <w:sz w:val="17"/>
        </w:rPr>
        <w:t xml:space="preserve">h)    Kontrollergebnisse dokumentieren und sichern</w:t>
      </w:r>
    </w:p>
    <w:p>
      <w:r>
        <w:rPr>
          <w:rFonts w:ascii="Courier New" w:hAnsi="Courier New"/>
          <w:sz w:val="17"/>
        </w:rPr>
        <w:t xml:space="preserve">7    Auftragsannahme, Arbeitsplanung und -Organisation (§ 3 Nr. 7)    a)    Arbeitsauftrag in Arbeitsschritte gliedern    2            </w:t>
      </w:r>
    </w:p>
    <w:p>
      <w:r>
        <w:rPr>
          <w:rFonts w:ascii="Courier New" w:hAnsi="Courier New"/>
          <w:sz w:val="17"/>
        </w:rPr>
        <w:t xml:space="preserve">b)    Arbeitsmittel auswählen und Sicherungsmaßnahmen festlegen</w:t>
      </w:r>
    </w:p>
    <w:p>
      <w:r>
        <w:rPr>
          <w:rFonts w:ascii="Courier New" w:hAnsi="Courier New"/>
          <w:sz w:val="17"/>
        </w:rPr>
        <w:t xml:space="preserve">c)    Materialbedarf ermitteln, bestellen und annehmen        2        </w:t>
      </w:r>
    </w:p>
    <w:p>
      <w:r>
        <w:rPr>
          <w:rFonts w:ascii="Courier New" w:hAnsi="Courier New"/>
          <w:sz w:val="17"/>
        </w:rPr>
        <w:t xml:space="preserve">d)    Arbeitszeit und Personaleinsatz unter Berücksichtigung von Team- und Gruppenarbeit planen            2    </w:t>
      </w:r>
    </w:p>
    <w:p>
      <w:r>
        <w:rPr>
          <w:rFonts w:ascii="Courier New" w:hAnsi="Courier New"/>
          <w:sz w:val="17"/>
        </w:rPr>
        <w:t xml:space="preserve">e)    Arbeitsplatz unter Berücksichtigung des Gesamtarbeitsablaufs einrichten                4</w:t>
      </w:r>
    </w:p>
    <w:p>
      <w:r>
        <w:rPr>
          <w:rFonts w:ascii="Courier New" w:hAnsi="Courier New"/>
          <w:sz w:val="17"/>
        </w:rPr>
        <w:t xml:space="preserve">f)    Arbeitsplatz technisch einrichten, Personal anforderungsgerecht einsetzen</w:t>
      </w:r>
    </w:p>
    <w:p>
      <w:r>
        <w:rPr>
          <w:rFonts w:ascii="Courier New" w:hAnsi="Courier New"/>
          <w:sz w:val="17"/>
        </w:rPr>
        <w:t xml:space="preserve">8    Bereitstellen und Vorbereiten von Roh-, Zusatz-, Hilfsstoffen und Halbfabrikaten (§ 3 Nr. 8)    a)    Roh-, Zusatz-, Hilfsstoffe und Halbfabrikate unter wirtschaftlichen und fertigungstechnischen Gesichtspunkten bereitstellen    10            </w:t>
      </w:r>
    </w:p>
    <w:p>
      <w:r>
        <w:rPr>
          <w:rFonts w:ascii="Courier New" w:hAnsi="Courier New"/>
          <w:sz w:val="17"/>
        </w:rPr>
        <w:t xml:space="preserve">b)    Roh-, Zusatz-, Hilfsstoffe und Halbfabrikate nach Rezepturen für die Fertigung vorbereiten</w:t>
      </w:r>
    </w:p>
    <w:p>
      <w:r>
        <w:rPr>
          <w:rFonts w:ascii="Courier New" w:hAnsi="Courier New"/>
          <w:sz w:val="17"/>
        </w:rPr>
        <w:t xml:space="preserve">9    Steuern von Produktionsprozessen (§ 3 Nr. 9)    a)    Produktionsmaschinen und -anlagen rüsten, in Betrieb nehmen und bedienen            14    </w:t>
      </w:r>
    </w:p>
    <w:p>
      <w:r>
        <w:rPr>
          <w:rFonts w:ascii="Courier New" w:hAnsi="Courier New"/>
          <w:sz w:val="17"/>
        </w:rPr>
        <w:t xml:space="preserve">b)    Produktionsmaschinen und -anlagen umrüsten, in Betrieb nehmen und bedienen</w:t>
      </w:r>
    </w:p>
    <w:p>
      <w:r>
        <w:rPr>
          <w:rFonts w:ascii="Courier New" w:hAnsi="Courier New"/>
          <w:sz w:val="17"/>
        </w:rPr>
        <w:t xml:space="preserve">c)    Produktionsprozesse unter Berücksichtigung verfahrenstechnischer und betriebsbezogener Vorschriften steuern und überwachen                14</w:t>
      </w:r>
    </w:p>
    <w:p>
      <w:r>
        <w:rPr>
          <w:rFonts w:ascii="Courier New" w:hAnsi="Courier New"/>
          <w:sz w:val="17"/>
        </w:rPr>
        <w:t xml:space="preserve">d)    Störungen im Produktionsprozess feststellen und nach rechtlichen und betriebsbezogenen Vorgaben Maßnahmen ergreifen                11</w:t>
      </w:r>
    </w:p>
    <w:p>
      <w:r>
        <w:rPr>
          <w:rFonts w:ascii="Courier New" w:hAnsi="Courier New"/>
          <w:sz w:val="17"/>
        </w:rPr>
        <w:t xml:space="preserve">10    Bereitstellen und Einsetzen von Verpackungsmaterialien sowie Verpacken von Produkten (§ 3 Nr. 10)    a)    Verpackungsmaterialien und Fertigprodukte nach wirtschaftlichen und fertigungstechnischen Gesichtspunkten bereitstellen    14            </w:t>
      </w:r>
    </w:p>
    <w:p>
      <w:r>
        <w:rPr>
          <w:rFonts w:ascii="Courier New" w:hAnsi="Courier New"/>
          <w:sz w:val="17"/>
        </w:rPr>
        <w:t xml:space="preserve">b)    Verpackungsmaschinen und -anlagen rüsten, in Betrieb nehmen und bedienen</w:t>
      </w:r>
    </w:p>
    <w:p>
      <w:r>
        <w:rPr>
          <w:rFonts w:ascii="Courier New" w:hAnsi="Courier New"/>
          <w:sz w:val="17"/>
        </w:rPr>
        <w:t xml:space="preserve">c)    Verpackungsmaschinen und -anlagen umrüsten, in Betrieb nehmen und bedienen        14        </w:t>
      </w:r>
    </w:p>
    <w:p>
      <w:r>
        <w:rPr>
          <w:rFonts w:ascii="Courier New" w:hAnsi="Courier New"/>
          <w:sz w:val="17"/>
        </w:rPr>
        <w:t xml:space="preserve">d)    Verpackungstechniken anwenden</w:t>
      </w:r>
    </w:p>
    <w:p>
      <w:r>
        <w:rPr>
          <w:rFonts w:ascii="Courier New" w:hAnsi="Courier New"/>
          <w:sz w:val="17"/>
        </w:rPr>
        <w:t xml:space="preserve">e)    Verpackungsprozesse steuern und überwachen                14</w:t>
      </w:r>
    </w:p>
    <w:p>
      <w:r>
        <w:rPr>
          <w:rFonts w:ascii="Courier New" w:hAnsi="Courier New"/>
          <w:sz w:val="17"/>
        </w:rPr>
        <w:t xml:space="preserve">f)    Störungen im Verpackungsprozess feststellen und nach rechtlichen und betriebsbezogenen Vorgaben Maßnahmen ergreifen</w:t>
      </w:r>
    </w:p>
    <w:p>
      <w:r>
        <w:rPr>
          <w:rFonts w:ascii="Courier New" w:hAnsi="Courier New"/>
          <w:sz w:val="17"/>
        </w:rPr>
        <w:t xml:space="preserve">11    Lagern von Materialien und Produkten (§ 3 Nr. 11)    a)    Roh-, Zusatz-, Hilfsstoffe, Halbfabrikate und Fertigprodukte qualitätserhaltend nach    10            </w:t>
      </w:r>
    </w:p>
    <w:p>
      <w:r>
        <w:rPr>
          <w:rFonts w:ascii="Courier New" w:hAnsi="Courier New"/>
          <w:sz w:val="17"/>
        </w:rPr>
        <w:t xml:space="preserve">b)    logistischen Gesichtspunkten lagern Verpackungsmaterialien ihren Eigenschaften gemäß lagern</w:t>
      </w:r>
    </w:p>
    <w:p>
      <w:r>
        <w:rPr>
          <w:rFonts w:ascii="Courier New" w:hAnsi="Courier New"/>
          <w:sz w:val="17"/>
        </w:rPr>
        <w:t xml:space="preserve">c)    Lagerbestandskontrollen durchführen            3    </w:t>
      </w:r>
    </w:p>
    <w:p>
      <w:r>
        <w:rPr>
          <w:rFonts w:ascii="Courier New" w:hAnsi="Courier New"/>
          <w:sz w:val="17"/>
        </w:rPr>
        <w:t xml:space="preserve">d)    Inventur durchführen</w:t>
      </w:r>
    </w:p>
    <w:p>
      <w:r>
        <w:rPr>
          <w:rFonts w:ascii="Courier New" w:hAnsi="Courier New"/>
          <w:sz w:val="17"/>
        </w:rPr>
        <w:t xml:space="preserve">12    Reinigen, Pflegen und Warten von Geräten, Maschinen und Anlagen (§ 3 Nr. 12)    a)    Geräte, Maschinen und Anlagen reinigen und pflegen    6            </w:t>
      </w:r>
    </w:p>
    <w:p>
      <w:r>
        <w:rPr>
          <w:rFonts w:ascii="Courier New" w:hAnsi="Courier New"/>
          <w:sz w:val="17"/>
        </w:rPr>
        <w:t xml:space="preserve">b)    Maschinen und Anlagen begleitend warten        4        </w:t>
      </w:r>
    </w:p>
    <w:p>
      <w:r>
        <w:rPr>
          <w:rFonts w:ascii="Courier New" w:hAnsi="Courier New"/>
          <w:sz w:val="17"/>
        </w:rPr>
        <w:t xml:space="preserve">c)    Wartungspläne erstellen            4    </w:t>
      </w:r>
    </w:p>
    <w:p>
      <w:r>
        <w:rPr>
          <w:rFonts w:ascii="Courier New" w:hAnsi="Courier New"/>
          <w:sz w:val="17"/>
        </w:rPr>
        <w:t xml:space="preserve">d)    vorbeugende Wartung durchführen</w:t>
      </w:r>
    </w:p>
    <w:p>
      <w:r>
        <w:rPr>
          <w:rFonts w:ascii="Courier New" w:hAnsi="Courier New"/>
          <w:sz w:val="17"/>
        </w:rPr>
        <w:t xml:space="preserve">e)    Instandhaltungsmaßnahmen veranlassen</w:t>
      </w:r>
    </w:p>
    <w:p>
      <w:r>
        <w:rPr>
          <w:color w:val="555555"/>
          <w:sz w:val="17"/>
        </w:rPr>
        <w:t xml:space="preserve">Zitiervorschlag: Anlage LMTAusbV 2000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https://recht.nulegal.eu/gesetze/LMTAusbV%202000/anlage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