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LKQualiVO (Sachsen) — Qualifizierungszeugnis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Lehrkräfte, deren Modulprüfungen nach § 8 Absatz 3 Satz 2 anerkannt worden sind, erhalten ein Qualifizierungszeugnis der Schulaufsichtsbehörde. Diese bestimmt den Zeitpunkt der Übergabe.</w:t>
      </w:r>
    </w:p>
    <w:p>
      <w:r>
        <w:t xml:space="preserve">(2) Das Qualifizierungszeugnis weist die Lehrbefähigung in dem geprüften Fach, der geprüften Fachrichtung oder dem geprüften Förderschwerpunkt aus für Lehrkräfte mit einer Qualifikation nach § 4 Absatz 1 Nummer 2 und 3. Dasselbe gilt für Seiteneinsteigerinnen und Seiteneinsteiger mit einer Qualifikation nach § 4 Absatz 1 Nummer 7, die vor Zulassung zur wissenschaftlichen Ausbildung eine Lehrbefähigung in einem weiteren Fach, einer weiteren Fachrichtung oder einem weiteren Förderschwerpunkt aufgrund einer schulpraktischen Ausbildung erlangt haben.</w:t>
      </w:r>
    </w:p>
    <w:p>
      <w:r>
        <w:t xml:space="preserve">(3) Das Qualifizierungszeugnis weist die unbefristete Lehrerlaubnis in dem geprüften Fach, der geprüften Fachrichtung oder dem geprüften Förderschwerpunkt aus für Lehrkräfte mit einer Qualifikation nach § 4 Absatz 1 Nummer 1, Nummer 4 bis 6 oder Nummer 8 bis 9. Dasselbe gilt für Seiteneinsteigerinnen und Seiteneinsteiger mit einer Qualifikation nach § 4 Absatz 1 Nummer 7, die vor Zulassung zur wissenschaftlichen Ausbildung keine Lehrbefähigung in einem weiteren Fach, einer weiteren Fachrichtung oder einem weiteren Förderschwerpunkt erlangt haben.</w:t>
      </w:r>
    </w:p>
    <w:p>
      <w:r>
        <w:rPr>
          <w:color w:val="555555"/>
          <w:sz w:val="17"/>
        </w:rPr>
        <w:t xml:space="preserve">Zitiervorschlag: § 9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